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47BB" w14:textId="60C3580A" w:rsidR="00FB47D9" w:rsidRDefault="00FD42AC" w:rsidP="00FD42AC">
      <w:pPr>
        <w:pStyle w:val="Heading1"/>
      </w:pPr>
      <w:r w:rsidRPr="00FD42AC">
        <w:t>Why Your Garage Needs a Digital Upgrade in 2025</w:t>
      </w:r>
    </w:p>
    <w:p w14:paraId="2FFE4879" w14:textId="77777777" w:rsidR="00FD42AC" w:rsidRPr="00FD42AC" w:rsidRDefault="00FD42AC" w:rsidP="00FD42AC">
      <w:r w:rsidRPr="00FD42AC">
        <w:t>The garage industry is changing fast. With new technologies and evolving customer needs, staying ahead of the game has never been more important. As we look to 2025, here are some trends that are shaping the future of garage management—and how they can help your business thrive.</w:t>
      </w:r>
    </w:p>
    <w:p w14:paraId="492F2658" w14:textId="77777777" w:rsidR="00FD42AC" w:rsidRPr="00FD42AC" w:rsidRDefault="00FD42AC" w:rsidP="00FD42AC">
      <w:pPr>
        <w:rPr>
          <w:b/>
          <w:bCs/>
        </w:rPr>
      </w:pPr>
      <w:r w:rsidRPr="00FD42AC">
        <w:rPr>
          <w:b/>
          <w:bCs/>
        </w:rPr>
        <w:t>1. Garage Management Software is Taking Over</w:t>
      </w:r>
    </w:p>
    <w:p w14:paraId="30DED663" w14:textId="77777777" w:rsidR="00FD42AC" w:rsidRPr="00FD42AC" w:rsidRDefault="00FD42AC" w:rsidP="00FD42AC">
      <w:r w:rsidRPr="00FD42AC">
        <w:t>Running a garage is no small task, and </w:t>
      </w:r>
      <w:hyperlink r:id="rId4" w:tgtFrame="_new" w:history="1">
        <w:r w:rsidRPr="00FD42AC">
          <w:rPr>
            <w:rStyle w:val="Hyperlink"/>
          </w:rPr>
          <w:t>garage management software</w:t>
        </w:r>
      </w:hyperlink>
      <w:r w:rsidRPr="00FD42AC">
        <w:t> is quickly becoming the go-to solution for making things easier. From scheduling appointments to managing invoices and tracking inventory, this software simplifies everyday operations, giving you more time to focus on what matters—your customers.</w:t>
      </w:r>
    </w:p>
    <w:p w14:paraId="6FD35453" w14:textId="77777777" w:rsidR="00FD42AC" w:rsidRPr="00FD42AC" w:rsidRDefault="00FD42AC" w:rsidP="00FD42AC">
      <w:pPr>
        <w:rPr>
          <w:b/>
          <w:bCs/>
        </w:rPr>
      </w:pPr>
      <w:r w:rsidRPr="00FD42AC">
        <w:rPr>
          <w:b/>
          <w:bCs/>
        </w:rPr>
        <w:t>2. Workshops are Getting Smarter with Integrated Systems</w:t>
      </w:r>
    </w:p>
    <w:p w14:paraId="1956F57B" w14:textId="77777777" w:rsidR="00FD42AC" w:rsidRPr="00FD42AC" w:rsidRDefault="00FD42AC" w:rsidP="00FD42AC">
      <w:r w:rsidRPr="00FD42AC">
        <w:t>Gone are the days of juggling multiple tools to keep your workshop running smoothly. Now, </w:t>
      </w:r>
      <w:hyperlink r:id="rId5" w:tgtFrame="_new" w:history="1">
        <w:r w:rsidRPr="00FD42AC">
          <w:rPr>
            <w:rStyle w:val="Hyperlink"/>
          </w:rPr>
          <w:t>workshop management software</w:t>
        </w:r>
      </w:hyperlink>
      <w:r w:rsidRPr="00FD42AC">
        <w:t> combines everything you need in one system. Whether it’s keeping tabs on repair jobs or managing parts inventory, these tools make your workflow seamless, so you can handle more jobs with less hassle.</w:t>
      </w:r>
    </w:p>
    <w:p w14:paraId="381436F1" w14:textId="77777777" w:rsidR="00FD42AC" w:rsidRPr="00FD42AC" w:rsidRDefault="00FD42AC" w:rsidP="00FD42AC">
      <w:pPr>
        <w:rPr>
          <w:b/>
          <w:bCs/>
        </w:rPr>
      </w:pPr>
      <w:r w:rsidRPr="00FD42AC">
        <w:rPr>
          <w:b/>
          <w:bCs/>
        </w:rPr>
        <w:t>3. Customizable Garage Software for Every Business</w:t>
      </w:r>
    </w:p>
    <w:p w14:paraId="7A8C8B6C" w14:textId="77777777" w:rsidR="00FD42AC" w:rsidRPr="00FD42AC" w:rsidRDefault="00FD42AC" w:rsidP="00FD42AC">
      <w:r w:rsidRPr="00FD42AC">
        <w:t>No two garages are the same, and that’s why </w:t>
      </w:r>
      <w:hyperlink r:id="rId6" w:tgtFrame="_new" w:history="1">
        <w:r w:rsidRPr="00FD42AC">
          <w:rPr>
            <w:rStyle w:val="Hyperlink"/>
          </w:rPr>
          <w:t>garage software</w:t>
        </w:r>
      </w:hyperlink>
      <w:r w:rsidRPr="00FD42AC">
        <w:t> that can adapt to your needs is a game-changer. Whether you’re looking for detailed reports, an intuitive dashboard, or features tailored to your processes, these tools help you work smarter—not harder.</w:t>
      </w:r>
    </w:p>
    <w:p w14:paraId="7CCDA032" w14:textId="77777777" w:rsidR="00FD42AC" w:rsidRPr="00FD42AC" w:rsidRDefault="00FD42AC" w:rsidP="00FD42AC">
      <w:pPr>
        <w:rPr>
          <w:b/>
          <w:bCs/>
        </w:rPr>
      </w:pPr>
      <w:r w:rsidRPr="00FD42AC">
        <w:rPr>
          <w:b/>
          <w:bCs/>
        </w:rPr>
        <w:t>4. Fleet Management Systems for Better Efficiency</w:t>
      </w:r>
    </w:p>
    <w:p w14:paraId="7787A901" w14:textId="77777777" w:rsidR="00FD42AC" w:rsidRPr="00FD42AC" w:rsidRDefault="00FD42AC" w:rsidP="00FD42AC">
      <w:r w:rsidRPr="00FD42AC">
        <w:t>If you manage fleets, you already know how challenging it can be to keep everything on track. A </w:t>
      </w:r>
      <w:hyperlink r:id="rId7" w:tgtFrame="_new" w:history="1">
        <w:r w:rsidRPr="00FD42AC">
          <w:rPr>
            <w:rStyle w:val="Hyperlink"/>
          </w:rPr>
          <w:t>fleet management system</w:t>
        </w:r>
      </w:hyperlink>
      <w:r w:rsidRPr="00FD42AC">
        <w:t> takes the guesswork out of it by helping you track maintenance schedules, monitor fuel efficiency, and keep your vehicles in top shape. It’s all about cutting costs and reducing downtime.</w:t>
      </w:r>
    </w:p>
    <w:p w14:paraId="2A6B7B88" w14:textId="77777777" w:rsidR="00FD42AC" w:rsidRPr="00FD42AC" w:rsidRDefault="00FD42AC" w:rsidP="00FD42AC">
      <w:pPr>
        <w:rPr>
          <w:b/>
          <w:bCs/>
        </w:rPr>
      </w:pPr>
      <w:r w:rsidRPr="00FD42AC">
        <w:rPr>
          <w:b/>
          <w:bCs/>
        </w:rPr>
        <w:t xml:space="preserve">5. Turning Data </w:t>
      </w:r>
      <w:proofErr w:type="gramStart"/>
      <w:r w:rsidRPr="00FD42AC">
        <w:rPr>
          <w:b/>
          <w:bCs/>
        </w:rPr>
        <w:t>Into</w:t>
      </w:r>
      <w:proofErr w:type="gramEnd"/>
      <w:r w:rsidRPr="00FD42AC">
        <w:rPr>
          <w:b/>
          <w:bCs/>
        </w:rPr>
        <w:t xml:space="preserve"> Decisions</w:t>
      </w:r>
    </w:p>
    <w:p w14:paraId="786EE718" w14:textId="77777777" w:rsidR="00FD42AC" w:rsidRPr="00FD42AC" w:rsidRDefault="00FD42AC" w:rsidP="00FD42AC">
      <w:r w:rsidRPr="00FD42AC">
        <w:t>Data is the secret weapon of modern garages. By using tools like </w:t>
      </w:r>
      <w:hyperlink r:id="rId8" w:tgtFrame="_new" w:history="1">
        <w:r w:rsidRPr="00FD42AC">
          <w:rPr>
            <w:rStyle w:val="Hyperlink"/>
          </w:rPr>
          <w:t>garage management software</w:t>
        </w:r>
      </w:hyperlink>
      <w:r w:rsidRPr="00FD42AC">
        <w:t> that include data analytics, you can spot trends, understand your customers better, and make decisions that drive your business forward. It’s like having a crystal ball for your garage!</w:t>
      </w:r>
    </w:p>
    <w:p w14:paraId="51A489FD" w14:textId="77777777" w:rsidR="00FD42AC" w:rsidRPr="00FD42AC" w:rsidRDefault="00FD42AC" w:rsidP="00FD42AC">
      <w:pPr>
        <w:rPr>
          <w:b/>
          <w:bCs/>
        </w:rPr>
      </w:pPr>
      <w:r w:rsidRPr="00FD42AC">
        <w:rPr>
          <w:b/>
          <w:bCs/>
        </w:rPr>
        <w:t>6. Connected Vehicles and IoT are the New Normal</w:t>
      </w:r>
    </w:p>
    <w:p w14:paraId="304E9BEF" w14:textId="77777777" w:rsidR="00FD42AC" w:rsidRPr="00FD42AC" w:rsidRDefault="00FD42AC" w:rsidP="00FD42AC">
      <w:r w:rsidRPr="00FD42AC">
        <w:t>With IoT and connected vehicles, garages are stepping into the future. Imagine using </w:t>
      </w:r>
      <w:hyperlink r:id="rId9" w:tgtFrame="_new" w:history="1">
        <w:r w:rsidRPr="00FD42AC">
          <w:rPr>
            <w:rStyle w:val="Hyperlink"/>
          </w:rPr>
          <w:t>workshop management software</w:t>
        </w:r>
      </w:hyperlink>
      <w:r w:rsidRPr="00FD42AC">
        <w:t> to access real-time diagnostics and predictive maintenance alerts. This technology not only improves your service speed but also ensures your customers trust you to keep their vehicles running smoothly.</w:t>
      </w:r>
    </w:p>
    <w:p w14:paraId="52C0DE50" w14:textId="77777777" w:rsidR="00FD42AC" w:rsidRPr="00FD42AC" w:rsidRDefault="00FD42AC" w:rsidP="00FD42AC">
      <w:pPr>
        <w:rPr>
          <w:b/>
          <w:bCs/>
        </w:rPr>
      </w:pPr>
      <w:r w:rsidRPr="00FD42AC">
        <w:rPr>
          <w:b/>
          <w:bCs/>
        </w:rPr>
        <w:t>7. Sustainability is Driving Change</w:t>
      </w:r>
    </w:p>
    <w:p w14:paraId="4C1D8FA2" w14:textId="77777777" w:rsidR="00FD42AC" w:rsidRPr="00FD42AC" w:rsidRDefault="00FD42AC" w:rsidP="00FD42AC">
      <w:r w:rsidRPr="00FD42AC">
        <w:lastRenderedPageBreak/>
        <w:t>Sustainability isn’t just a buzzword—it’s the future. Garages are now adopting eco-friendly practices, from energy-efficient equipment to recycling initiatives. Tools like </w:t>
      </w:r>
      <w:hyperlink r:id="rId10" w:tgtFrame="_new" w:history="1">
        <w:r w:rsidRPr="00FD42AC">
          <w:rPr>
            <w:rStyle w:val="Hyperlink"/>
          </w:rPr>
          <w:t>garage software</w:t>
        </w:r>
      </w:hyperlink>
      <w:r w:rsidRPr="00FD42AC">
        <w:t> even help businesses track their environmental impact, showing customers that you care about more than just cars.</w:t>
      </w:r>
    </w:p>
    <w:p w14:paraId="251C1B43" w14:textId="77777777" w:rsidR="00FD42AC" w:rsidRPr="00FD42AC" w:rsidRDefault="00FD42AC" w:rsidP="00FD42AC">
      <w:r w:rsidRPr="00FD42AC">
        <w:t>Wrapping It Up</w:t>
      </w:r>
    </w:p>
    <w:p w14:paraId="424E91E9" w14:textId="77777777" w:rsidR="00FD42AC" w:rsidRPr="00FD42AC" w:rsidRDefault="00FD42AC" w:rsidP="00FD42AC">
      <w:r w:rsidRPr="00FD42AC">
        <w:t>As we head into 2025, staying ahead in the garage industry means embracing innovation. Tools like </w:t>
      </w:r>
      <w:hyperlink r:id="rId11" w:tgtFrame="_new" w:history="1">
        <w:r w:rsidRPr="00FD42AC">
          <w:rPr>
            <w:rStyle w:val="Hyperlink"/>
          </w:rPr>
          <w:t>garage management software</w:t>
        </w:r>
      </w:hyperlink>
      <w:r w:rsidRPr="00FD42AC">
        <w:t>, </w:t>
      </w:r>
      <w:hyperlink r:id="rId12" w:tgtFrame="_new" w:history="1">
        <w:r w:rsidRPr="00FD42AC">
          <w:rPr>
            <w:rStyle w:val="Hyperlink"/>
          </w:rPr>
          <w:t>workshop management software</w:t>
        </w:r>
      </w:hyperlink>
      <w:r w:rsidRPr="00FD42AC">
        <w:t>, and </w:t>
      </w:r>
      <w:hyperlink r:id="rId13" w:tgtFrame="_new" w:history="1">
        <w:r w:rsidRPr="00FD42AC">
          <w:rPr>
            <w:rStyle w:val="Hyperlink"/>
          </w:rPr>
          <w:t>fleet management systems</w:t>
        </w:r>
      </w:hyperlink>
      <w:r w:rsidRPr="00FD42AC">
        <w:t> are no longer optional—they’re essential for success.</w:t>
      </w:r>
    </w:p>
    <w:p w14:paraId="5B4076CD" w14:textId="77777777" w:rsidR="00FD42AC" w:rsidRPr="00FD42AC" w:rsidRDefault="00FD42AC" w:rsidP="00FD42AC">
      <w:r w:rsidRPr="00FD42AC">
        <w:t>Are you ready to take your garage into the future? Start exploring these trends today, and get ready to grow your business like never before.</w:t>
      </w:r>
    </w:p>
    <w:p w14:paraId="3F4724B6" w14:textId="77777777" w:rsidR="00FD42AC" w:rsidRPr="00FD42AC" w:rsidRDefault="00FD42AC" w:rsidP="00FD42AC"/>
    <w:sectPr w:rsidR="00FD42AC" w:rsidRPr="00FD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AC"/>
    <w:rsid w:val="0060122E"/>
    <w:rsid w:val="00702EF5"/>
    <w:rsid w:val="00CD66F0"/>
    <w:rsid w:val="00FB47D9"/>
    <w:rsid w:val="00FD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0A24"/>
  <w15:chartTrackingRefBased/>
  <w15:docId w15:val="{08BE2162-0487-4F26-8F16-1B6BE8EB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2AC"/>
    <w:rPr>
      <w:rFonts w:eastAsiaTheme="majorEastAsia" w:cstheme="majorBidi"/>
      <w:color w:val="272727" w:themeColor="text1" w:themeTint="D8"/>
    </w:rPr>
  </w:style>
  <w:style w:type="paragraph" w:styleId="Title">
    <w:name w:val="Title"/>
    <w:basedOn w:val="Normal"/>
    <w:next w:val="Normal"/>
    <w:link w:val="TitleChar"/>
    <w:uiPriority w:val="10"/>
    <w:qFormat/>
    <w:rsid w:val="00FD4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2AC"/>
    <w:pPr>
      <w:spacing w:before="160"/>
      <w:jc w:val="center"/>
    </w:pPr>
    <w:rPr>
      <w:i/>
      <w:iCs/>
      <w:color w:val="404040" w:themeColor="text1" w:themeTint="BF"/>
    </w:rPr>
  </w:style>
  <w:style w:type="character" w:customStyle="1" w:styleId="QuoteChar">
    <w:name w:val="Quote Char"/>
    <w:basedOn w:val="DefaultParagraphFont"/>
    <w:link w:val="Quote"/>
    <w:uiPriority w:val="29"/>
    <w:rsid w:val="00FD42AC"/>
    <w:rPr>
      <w:i/>
      <w:iCs/>
      <w:color w:val="404040" w:themeColor="text1" w:themeTint="BF"/>
    </w:rPr>
  </w:style>
  <w:style w:type="paragraph" w:styleId="ListParagraph">
    <w:name w:val="List Paragraph"/>
    <w:basedOn w:val="Normal"/>
    <w:uiPriority w:val="34"/>
    <w:qFormat/>
    <w:rsid w:val="00FD42AC"/>
    <w:pPr>
      <w:ind w:left="720"/>
      <w:contextualSpacing/>
    </w:pPr>
  </w:style>
  <w:style w:type="character" w:styleId="IntenseEmphasis">
    <w:name w:val="Intense Emphasis"/>
    <w:basedOn w:val="DefaultParagraphFont"/>
    <w:uiPriority w:val="21"/>
    <w:qFormat/>
    <w:rsid w:val="00FD42AC"/>
    <w:rPr>
      <w:i/>
      <w:iCs/>
      <w:color w:val="2F5496" w:themeColor="accent1" w:themeShade="BF"/>
    </w:rPr>
  </w:style>
  <w:style w:type="paragraph" w:styleId="IntenseQuote">
    <w:name w:val="Intense Quote"/>
    <w:basedOn w:val="Normal"/>
    <w:next w:val="Normal"/>
    <w:link w:val="IntenseQuoteChar"/>
    <w:uiPriority w:val="30"/>
    <w:qFormat/>
    <w:rsid w:val="00FD4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2AC"/>
    <w:rPr>
      <w:i/>
      <w:iCs/>
      <w:color w:val="2F5496" w:themeColor="accent1" w:themeShade="BF"/>
    </w:rPr>
  </w:style>
  <w:style w:type="character" w:styleId="IntenseReference">
    <w:name w:val="Intense Reference"/>
    <w:basedOn w:val="DefaultParagraphFont"/>
    <w:uiPriority w:val="32"/>
    <w:qFormat/>
    <w:rsid w:val="00FD42AC"/>
    <w:rPr>
      <w:b/>
      <w:bCs/>
      <w:smallCaps/>
      <w:color w:val="2F5496" w:themeColor="accent1" w:themeShade="BF"/>
      <w:spacing w:val="5"/>
    </w:rPr>
  </w:style>
  <w:style w:type="character" w:styleId="Hyperlink">
    <w:name w:val="Hyperlink"/>
    <w:basedOn w:val="DefaultParagraphFont"/>
    <w:uiPriority w:val="99"/>
    <w:unhideWhenUsed/>
    <w:rsid w:val="00FD42AC"/>
    <w:rPr>
      <w:color w:val="0563C1" w:themeColor="hyperlink"/>
      <w:u w:val="single"/>
    </w:rPr>
  </w:style>
  <w:style w:type="character" w:styleId="UnresolvedMention">
    <w:name w:val="Unresolved Mention"/>
    <w:basedOn w:val="DefaultParagraphFont"/>
    <w:uiPriority w:val="99"/>
    <w:semiHidden/>
    <w:unhideWhenUsed/>
    <w:rsid w:val="00FD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2288">
      <w:bodyDiv w:val="1"/>
      <w:marLeft w:val="0"/>
      <w:marRight w:val="0"/>
      <w:marTop w:val="0"/>
      <w:marBottom w:val="0"/>
      <w:divBdr>
        <w:top w:val="none" w:sz="0" w:space="0" w:color="auto"/>
        <w:left w:val="none" w:sz="0" w:space="0" w:color="auto"/>
        <w:bottom w:val="none" w:sz="0" w:space="0" w:color="auto"/>
        <w:right w:val="none" w:sz="0" w:space="0" w:color="auto"/>
      </w:divBdr>
    </w:div>
    <w:div w:id="13982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nty.com/" TargetMode="External"/><Relationship Id="rId13" Type="http://schemas.openxmlformats.org/officeDocument/2006/relationships/hyperlink" Target="https://sianty.com/fleet-management-system/" TargetMode="External"/><Relationship Id="rId3" Type="http://schemas.openxmlformats.org/officeDocument/2006/relationships/webSettings" Target="webSettings.xml"/><Relationship Id="rId7" Type="http://schemas.openxmlformats.org/officeDocument/2006/relationships/hyperlink" Target="https://sianty.com/fleet-management-system/" TargetMode="External"/><Relationship Id="rId12" Type="http://schemas.openxmlformats.org/officeDocument/2006/relationships/hyperlink" Target="https://sianty.com/fea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anty.com/services" TargetMode="External"/><Relationship Id="rId11" Type="http://schemas.openxmlformats.org/officeDocument/2006/relationships/hyperlink" Target="https://sianty.com/" TargetMode="External"/><Relationship Id="rId5" Type="http://schemas.openxmlformats.org/officeDocument/2006/relationships/hyperlink" Target="https://sianty.com/feature" TargetMode="External"/><Relationship Id="rId15" Type="http://schemas.openxmlformats.org/officeDocument/2006/relationships/theme" Target="theme/theme1.xml"/><Relationship Id="rId10" Type="http://schemas.openxmlformats.org/officeDocument/2006/relationships/hyperlink" Target="https://sianty.com/services" TargetMode="External"/><Relationship Id="rId4" Type="http://schemas.openxmlformats.org/officeDocument/2006/relationships/hyperlink" Target="https://sianty.com/" TargetMode="External"/><Relationship Id="rId9" Type="http://schemas.openxmlformats.org/officeDocument/2006/relationships/hyperlink" Target="https://sianty.com/fea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PC</dc:creator>
  <cp:keywords/>
  <dc:description/>
  <cp:lastModifiedBy>ALI PC</cp:lastModifiedBy>
  <cp:revision>1</cp:revision>
  <dcterms:created xsi:type="dcterms:W3CDTF">2025-01-15T09:47:00Z</dcterms:created>
  <dcterms:modified xsi:type="dcterms:W3CDTF">2025-01-15T09:47:00Z</dcterms:modified>
</cp:coreProperties>
</file>