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8A4C" w14:textId="77777777" w:rsidR="00933B45" w:rsidRDefault="00933B45" w:rsidP="00933B45">
      <w:pPr>
        <w:pStyle w:val="Titre20"/>
      </w:pPr>
      <w:r>
        <w:t>Ne pas aimer le monde</w:t>
      </w:r>
    </w:p>
    <w:p w14:paraId="1D986778" w14:textId="56656DC2" w:rsidR="00933B45" w:rsidRDefault="00A42EA8" w:rsidP="00933B45">
      <w:pPr>
        <w:pStyle w:val="Titre1"/>
      </w:pPr>
      <w:r>
        <w:t>Ésaïe</w:t>
      </w:r>
      <w:r w:rsidR="00933B45">
        <w:t xml:space="preserve"> 59.1-2</w:t>
      </w:r>
    </w:p>
    <w:p w14:paraId="166142E6" w14:textId="648DBCC7" w:rsidR="00821F4A" w:rsidRPr="00821F4A" w:rsidRDefault="00821F4A" w:rsidP="00821F4A">
      <w:pPr>
        <w:pStyle w:val="Text2"/>
        <w:rPr>
          <w:i/>
          <w:iCs/>
        </w:rPr>
      </w:pPr>
      <w:r w:rsidRPr="00821F4A">
        <w:rPr>
          <w:i/>
          <w:iCs/>
        </w:rPr>
        <w:t>Non, la main de l'Éternel n'est pas devenue trop courte pour sauver,</w:t>
      </w:r>
      <w:r w:rsidRPr="00821F4A">
        <w:rPr>
          <w:i/>
          <w:iCs/>
        </w:rPr>
        <w:br/>
        <w:t>Ni son oreille trop dure pour entendre.</w:t>
      </w:r>
    </w:p>
    <w:p w14:paraId="0C3089D1" w14:textId="35B4608A" w:rsidR="00821F4A" w:rsidRPr="00821F4A" w:rsidRDefault="00821F4A" w:rsidP="00821F4A">
      <w:pPr>
        <w:pStyle w:val="Text2"/>
        <w:rPr>
          <w:i/>
          <w:iCs/>
        </w:rPr>
      </w:pPr>
      <w:r w:rsidRPr="00821F4A">
        <w:rPr>
          <w:i/>
          <w:iCs/>
        </w:rPr>
        <w:t>2 Mais ce sont vos fautes qui mettaient une séparation</w:t>
      </w:r>
      <w:r w:rsidRPr="00821F4A">
        <w:rPr>
          <w:i/>
          <w:iCs/>
        </w:rPr>
        <w:br/>
        <w:t>Entre vous et votre Dieu ;</w:t>
      </w:r>
      <w:r w:rsidRPr="00821F4A">
        <w:rPr>
          <w:i/>
          <w:iCs/>
        </w:rPr>
        <w:br/>
        <w:t>Ce sont vos péchés qui vous cachaient (sa) face</w:t>
      </w:r>
      <w:r w:rsidRPr="00821F4A">
        <w:rPr>
          <w:i/>
          <w:iCs/>
        </w:rPr>
        <w:br/>
        <w:t>Et l'empêchaient de vous écouter.</w:t>
      </w:r>
    </w:p>
    <w:p w14:paraId="7AC6229C" w14:textId="2A0F9D86" w:rsidR="00933B45" w:rsidRDefault="00933B45" w:rsidP="00933B45">
      <w:pPr>
        <w:pStyle w:val="Text1"/>
      </w:pPr>
      <w:r>
        <w:t>Dieu fait tout son possible pour avoir une relation avec nous. Mais ce sont nos péchés qui nous séparent de Dieu. Dieu veut nous sauver, mais c’est notre décision de pécher qui l’empêche d’agir.</w:t>
      </w:r>
    </w:p>
    <w:p w14:paraId="341AF68C" w14:textId="77777777" w:rsidR="00821F4A" w:rsidRDefault="00821F4A" w:rsidP="00933B45">
      <w:pPr>
        <w:pStyle w:val="Text1"/>
      </w:pPr>
    </w:p>
    <w:p w14:paraId="1E2AA778" w14:textId="4C9CFD06" w:rsidR="00933B45" w:rsidRDefault="00933B45" w:rsidP="00933B45">
      <w:pPr>
        <w:pStyle w:val="Titre1"/>
      </w:pPr>
      <w:r>
        <w:t>Ro</w:t>
      </w:r>
      <w:r w:rsidR="00A42EA8">
        <w:t>mains</w:t>
      </w:r>
      <w:r>
        <w:t xml:space="preserve"> 3.10-12, 23-24</w:t>
      </w:r>
    </w:p>
    <w:p w14:paraId="2974171C" w14:textId="5B70010B" w:rsidR="00A42EA8" w:rsidRPr="00A42EA8" w:rsidRDefault="00A42EA8" w:rsidP="00A42EA8">
      <w:pPr>
        <w:pStyle w:val="Text2"/>
        <w:rPr>
          <w:i/>
          <w:iCs/>
        </w:rPr>
      </w:pPr>
      <w:r w:rsidRPr="00A42EA8">
        <w:rPr>
          <w:b/>
          <w:i/>
          <w:iCs/>
        </w:rPr>
        <w:t xml:space="preserve">10 </w:t>
      </w:r>
      <w:r w:rsidRPr="00A42EA8">
        <w:rPr>
          <w:i/>
          <w:iCs/>
        </w:rPr>
        <w:t>Selon qu’il est écrit</w:t>
      </w:r>
      <w:r w:rsidR="002476BC">
        <w:rPr>
          <w:i/>
          <w:iCs/>
        </w:rPr>
        <w:t> </w:t>
      </w:r>
      <w:r w:rsidRPr="00A42EA8">
        <w:rPr>
          <w:i/>
          <w:iCs/>
        </w:rPr>
        <w:t>:</w:t>
      </w:r>
      <w:r w:rsidRPr="00A42EA8">
        <w:rPr>
          <w:i/>
          <w:iCs/>
        </w:rPr>
        <w:br/>
        <w:t xml:space="preserve">Il n'y a pas de juste, </w:t>
      </w:r>
      <w:r w:rsidRPr="00A42EA8">
        <w:rPr>
          <w:i/>
          <w:iCs/>
        </w:rPr>
        <w:br/>
        <w:t>Pas même un seul</w:t>
      </w:r>
      <w:r w:rsidR="002476BC">
        <w:rPr>
          <w:i/>
          <w:iCs/>
        </w:rPr>
        <w:t> </w:t>
      </w:r>
      <w:r w:rsidRPr="00A42EA8">
        <w:rPr>
          <w:i/>
          <w:iCs/>
        </w:rPr>
        <w:t>;</w:t>
      </w:r>
    </w:p>
    <w:p w14:paraId="52608A3E" w14:textId="65A755DA" w:rsidR="00A42EA8" w:rsidRPr="00A42EA8" w:rsidRDefault="00A42EA8" w:rsidP="00A42EA8">
      <w:pPr>
        <w:pStyle w:val="Text2"/>
        <w:rPr>
          <w:i/>
          <w:iCs/>
        </w:rPr>
      </w:pPr>
      <w:r w:rsidRPr="00A42EA8">
        <w:rPr>
          <w:b/>
          <w:i/>
          <w:iCs/>
        </w:rPr>
        <w:t xml:space="preserve">11 </w:t>
      </w:r>
      <w:r w:rsidRPr="00A42EA8">
        <w:rPr>
          <w:i/>
          <w:iCs/>
        </w:rPr>
        <w:t xml:space="preserve">Nul n'est intelligent, </w:t>
      </w:r>
      <w:r w:rsidRPr="00A42EA8">
        <w:rPr>
          <w:i/>
          <w:iCs/>
        </w:rPr>
        <w:br/>
        <w:t xml:space="preserve">Nul ne cherche Dieu. </w:t>
      </w:r>
      <w:r w:rsidRPr="00A42EA8">
        <w:rPr>
          <w:i/>
          <w:iCs/>
        </w:rPr>
        <w:br/>
        <w:t xml:space="preserve">Tous se sont égarés, ensemble ils sont pervertis, </w:t>
      </w:r>
    </w:p>
    <w:p w14:paraId="287F092E" w14:textId="75E02984" w:rsidR="00A42EA8" w:rsidRPr="00A42EA8" w:rsidRDefault="00A42EA8" w:rsidP="00A42EA8">
      <w:pPr>
        <w:pStyle w:val="Text2"/>
        <w:rPr>
          <w:i/>
          <w:iCs/>
        </w:rPr>
      </w:pPr>
      <w:r w:rsidRPr="00A42EA8">
        <w:rPr>
          <w:b/>
          <w:i/>
          <w:iCs/>
        </w:rPr>
        <w:t xml:space="preserve">12 </w:t>
      </w:r>
      <w:r w:rsidRPr="00A42EA8">
        <w:rPr>
          <w:i/>
          <w:iCs/>
        </w:rPr>
        <w:t xml:space="preserve">Il n'en est aucun qui fasse le bien, </w:t>
      </w:r>
      <w:r w:rsidRPr="00A42EA8">
        <w:rPr>
          <w:i/>
          <w:iCs/>
        </w:rPr>
        <w:br/>
        <w:t>Pas même un seul.</w:t>
      </w:r>
    </w:p>
    <w:p w14:paraId="33A59A80" w14:textId="7324E98D" w:rsidR="00A42EA8" w:rsidRPr="00A42EA8" w:rsidRDefault="00A42EA8" w:rsidP="00A42EA8">
      <w:pPr>
        <w:pStyle w:val="Text2"/>
        <w:rPr>
          <w:i/>
          <w:iCs/>
        </w:rPr>
      </w:pPr>
      <w:r w:rsidRPr="00A42EA8">
        <w:rPr>
          <w:i/>
          <w:iCs/>
        </w:rPr>
        <w:t>[…]</w:t>
      </w:r>
    </w:p>
    <w:p w14:paraId="3DA3B741" w14:textId="314852BA" w:rsidR="00A42EA8" w:rsidRDefault="00A42EA8" w:rsidP="00A42EA8">
      <w:pPr>
        <w:pStyle w:val="Text2"/>
        <w:rPr>
          <w:i/>
          <w:iCs/>
        </w:rPr>
      </w:pPr>
      <w:r w:rsidRPr="00A42EA8">
        <w:rPr>
          <w:b/>
          <w:i/>
          <w:iCs/>
        </w:rPr>
        <w:t xml:space="preserve">23 </w:t>
      </w:r>
      <w:r w:rsidRPr="00A42EA8">
        <w:rPr>
          <w:i/>
          <w:iCs/>
        </w:rPr>
        <w:t>Car il n'y a pas de distinction</w:t>
      </w:r>
      <w:r>
        <w:rPr>
          <w:i/>
          <w:iCs/>
        </w:rPr>
        <w:t> </w:t>
      </w:r>
      <w:r w:rsidRPr="00A42EA8">
        <w:rPr>
          <w:i/>
          <w:iCs/>
        </w:rPr>
        <w:t>: tous ont péché et sont privés de la gloire de Dieu</w:t>
      </w:r>
      <w:r>
        <w:rPr>
          <w:i/>
          <w:iCs/>
        </w:rPr>
        <w:t> </w:t>
      </w:r>
      <w:r w:rsidRPr="00A42EA8">
        <w:rPr>
          <w:i/>
          <w:iCs/>
        </w:rPr>
        <w:t xml:space="preserve">; </w:t>
      </w:r>
      <w:r w:rsidRPr="00A42EA8">
        <w:rPr>
          <w:b/>
          <w:i/>
          <w:iCs/>
        </w:rPr>
        <w:t xml:space="preserve">24 </w:t>
      </w:r>
      <w:r w:rsidRPr="00A42EA8">
        <w:rPr>
          <w:i/>
          <w:iCs/>
        </w:rPr>
        <w:t>et ils sont gratuitement justifiés par sa grâce, par le moyen de la rédemption qui est dans le Christ-Jésus.</w:t>
      </w:r>
    </w:p>
    <w:p w14:paraId="1738FEEB" w14:textId="77777777" w:rsidR="00A42EA8" w:rsidRPr="0001660C" w:rsidRDefault="00A42EA8" w:rsidP="00A42EA8">
      <w:pPr>
        <w:pStyle w:val="Whatwelearn"/>
        <w:ind w:right="-32"/>
      </w:pPr>
      <w:r>
        <w:t>Qu’est-ce que ce texte nous enseigne ?</w:t>
      </w:r>
    </w:p>
    <w:p w14:paraId="6567768A" w14:textId="5EBA87CB" w:rsidR="00933B45" w:rsidRDefault="00933B45" w:rsidP="00036359">
      <w:pPr>
        <w:pStyle w:val="Text1"/>
        <w:numPr>
          <w:ilvl w:val="0"/>
          <w:numId w:val="24"/>
        </w:numPr>
      </w:pPr>
      <w:r>
        <w:t>Malheureusement, tous on</w:t>
      </w:r>
      <w:r w:rsidR="00A42EA8">
        <w:t>t</w:t>
      </w:r>
      <w:r>
        <w:t xml:space="preserve"> péché.</w:t>
      </w:r>
    </w:p>
    <w:p w14:paraId="4D3B8511" w14:textId="34F85F0C" w:rsidR="00933B45" w:rsidRDefault="00933B45" w:rsidP="00036359">
      <w:pPr>
        <w:pStyle w:val="Text1"/>
        <w:numPr>
          <w:ilvl w:val="0"/>
          <w:numId w:val="24"/>
        </w:numPr>
      </w:pPr>
      <w:r>
        <w:t>Tous ont besoin du pardon.</w:t>
      </w:r>
    </w:p>
    <w:p w14:paraId="7F6CBD75" w14:textId="5C2C2894" w:rsidR="00933B45" w:rsidRDefault="00933B45" w:rsidP="00036359">
      <w:pPr>
        <w:pStyle w:val="Text1"/>
        <w:numPr>
          <w:ilvl w:val="0"/>
          <w:numId w:val="24"/>
        </w:numPr>
      </w:pPr>
      <w:r>
        <w:t>Jésus est le seul qui a vécu sans pécher</w:t>
      </w:r>
      <w:r w:rsidR="00A42EA8">
        <w:t xml:space="preserve"> et le seul qui peut nous justifier.</w:t>
      </w:r>
    </w:p>
    <w:p w14:paraId="251DA14A" w14:textId="77777777" w:rsidR="00D56D48" w:rsidRDefault="00D56D48" w:rsidP="00D56D48">
      <w:pPr>
        <w:pStyle w:val="Text1"/>
        <w:ind w:left="360"/>
      </w:pPr>
    </w:p>
    <w:p w14:paraId="09AD1B02" w14:textId="09DDCC5E" w:rsidR="00933B45" w:rsidRDefault="00933B45" w:rsidP="00933B45">
      <w:pPr>
        <w:pStyle w:val="Titre1"/>
      </w:pPr>
      <w:r>
        <w:t>Ro</w:t>
      </w:r>
      <w:r w:rsidR="00A42EA8">
        <w:t>mains</w:t>
      </w:r>
      <w:r>
        <w:t xml:space="preserve"> 6.23</w:t>
      </w:r>
    </w:p>
    <w:p w14:paraId="1CF5E6C0" w14:textId="72E4E081" w:rsidR="00A42EA8" w:rsidRDefault="00A42EA8" w:rsidP="00A42EA8">
      <w:pPr>
        <w:pStyle w:val="Text2"/>
        <w:rPr>
          <w:i/>
          <w:iCs/>
        </w:rPr>
      </w:pPr>
      <w:r w:rsidRPr="00A42EA8">
        <w:rPr>
          <w:i/>
          <w:iCs/>
        </w:rPr>
        <w:t>Car le salaire du péché, c'est la mort</w:t>
      </w:r>
      <w:r w:rsidR="002476BC">
        <w:rPr>
          <w:i/>
          <w:iCs/>
        </w:rPr>
        <w:t> </w:t>
      </w:r>
      <w:r w:rsidRPr="00A42EA8">
        <w:rPr>
          <w:i/>
          <w:iCs/>
        </w:rPr>
        <w:t>; mais le don gratuit de Dieu, c'est la vie éternelle en Christ-Jésus notre Seigneur.</w:t>
      </w:r>
    </w:p>
    <w:p w14:paraId="183CF8BD" w14:textId="77777777" w:rsidR="00A42EA8" w:rsidRPr="0001660C" w:rsidRDefault="00A42EA8" w:rsidP="00A42EA8">
      <w:pPr>
        <w:pStyle w:val="Whatwelearn"/>
        <w:ind w:right="-32"/>
      </w:pPr>
      <w:r>
        <w:t>Qu’est-ce que ce texte nous enseigne ?</w:t>
      </w:r>
    </w:p>
    <w:p w14:paraId="50F1C59C" w14:textId="20A9424C" w:rsidR="00933B45" w:rsidRDefault="00933B45" w:rsidP="00036359">
      <w:pPr>
        <w:pStyle w:val="Text1"/>
        <w:numPr>
          <w:ilvl w:val="0"/>
          <w:numId w:val="25"/>
        </w:numPr>
      </w:pPr>
      <w:r>
        <w:lastRenderedPageBreak/>
        <w:t>Le résultat de notre péché est la mort spirituelle et une séparation éternelle de Dieu.</w:t>
      </w:r>
    </w:p>
    <w:p w14:paraId="645DBB3B" w14:textId="2A3C6882" w:rsidR="00036359" w:rsidRDefault="00933B45" w:rsidP="00933B45">
      <w:pPr>
        <w:pStyle w:val="Text1"/>
        <w:numPr>
          <w:ilvl w:val="0"/>
          <w:numId w:val="25"/>
        </w:numPr>
      </w:pPr>
      <w:r>
        <w:t>Sans pardon, nous sommes séparés de lui</w:t>
      </w:r>
      <w:r w:rsidR="00A42EA8">
        <w:t>, séparés de la vie.</w:t>
      </w:r>
    </w:p>
    <w:p w14:paraId="6A821A37" w14:textId="3FBE09C4" w:rsidR="008D46DA" w:rsidRDefault="008D46DA" w:rsidP="00933B45">
      <w:pPr>
        <w:pStyle w:val="Text1"/>
        <w:numPr>
          <w:ilvl w:val="0"/>
          <w:numId w:val="25"/>
        </w:numPr>
      </w:pPr>
      <w:r>
        <w:t>Il y a un « </w:t>
      </w:r>
      <w:r w:rsidRPr="002476BC">
        <w:rPr>
          <w:b/>
          <w:bCs/>
        </w:rPr>
        <w:t>mais</w:t>
      </w:r>
      <w:r>
        <w:t> » (voir le texte) qui apporte notre pardon.</w:t>
      </w:r>
    </w:p>
    <w:p w14:paraId="30302BBE" w14:textId="77777777" w:rsidR="00036359" w:rsidRDefault="00036359" w:rsidP="00036359">
      <w:pPr>
        <w:pStyle w:val="Text1"/>
      </w:pPr>
    </w:p>
    <w:p w14:paraId="6240AEB2" w14:textId="0CFD16BB" w:rsidR="00933B45" w:rsidRDefault="00933B45" w:rsidP="00036359">
      <w:pPr>
        <w:pStyle w:val="Titre1"/>
      </w:pPr>
      <w:r>
        <w:t xml:space="preserve">1 </w:t>
      </w:r>
      <w:r w:rsidR="00A42EA8">
        <w:t>Jean</w:t>
      </w:r>
      <w:r>
        <w:t xml:space="preserve"> 3.4-6</w:t>
      </w:r>
    </w:p>
    <w:p w14:paraId="0F18FB7D" w14:textId="428425AF" w:rsidR="00A42EA8" w:rsidRPr="00036359" w:rsidRDefault="00A42EA8" w:rsidP="00A42EA8">
      <w:pPr>
        <w:pStyle w:val="Text2"/>
        <w:rPr>
          <w:i/>
          <w:iCs/>
        </w:rPr>
      </w:pPr>
      <w:r w:rsidRPr="00036359">
        <w:rPr>
          <w:i/>
          <w:iCs/>
        </w:rPr>
        <w:t xml:space="preserve">Quiconque commet le péché, commet aussi une violation de la loi, et le péché, c'est la violation de la loi. </w:t>
      </w:r>
      <w:r w:rsidRPr="00036359">
        <w:rPr>
          <w:b/>
          <w:i/>
          <w:iCs/>
        </w:rPr>
        <w:t xml:space="preserve">5 </w:t>
      </w:r>
      <w:r w:rsidRPr="00036359">
        <w:rPr>
          <w:i/>
          <w:iCs/>
        </w:rPr>
        <w:t>Or, vous le savez, lui (le Seigneur) est apparu pour ôter les péchés</w:t>
      </w:r>
      <w:r w:rsidR="00036359" w:rsidRPr="00036359">
        <w:rPr>
          <w:i/>
          <w:iCs/>
        </w:rPr>
        <w:t> </w:t>
      </w:r>
      <w:r w:rsidRPr="00036359">
        <w:rPr>
          <w:i/>
          <w:iCs/>
        </w:rPr>
        <w:t xml:space="preserve">; et il n'y a pas de péché en lui. </w:t>
      </w:r>
      <w:r w:rsidRPr="00036359">
        <w:rPr>
          <w:b/>
          <w:i/>
          <w:iCs/>
        </w:rPr>
        <w:t xml:space="preserve">6 </w:t>
      </w:r>
      <w:r w:rsidRPr="00036359">
        <w:rPr>
          <w:i/>
          <w:iCs/>
        </w:rPr>
        <w:t>Quiconque demeure en lui ne pèche pas</w:t>
      </w:r>
      <w:r w:rsidR="008D724D">
        <w:rPr>
          <w:i/>
          <w:iCs/>
        </w:rPr>
        <w:t> </w:t>
      </w:r>
      <w:r w:rsidRPr="00036359">
        <w:rPr>
          <w:i/>
          <w:iCs/>
        </w:rPr>
        <w:t>; quiconque pèche ne l'a pas vu et ne l'a pas connu</w:t>
      </w:r>
      <w:r w:rsidR="00036359">
        <w:rPr>
          <w:i/>
          <w:iCs/>
        </w:rPr>
        <w:t>.</w:t>
      </w:r>
    </w:p>
    <w:p w14:paraId="0304DB03" w14:textId="77777777" w:rsidR="009E478E" w:rsidRPr="0001660C" w:rsidRDefault="009E478E" w:rsidP="009E478E">
      <w:pPr>
        <w:pStyle w:val="Whatwelearn"/>
        <w:ind w:right="-32"/>
      </w:pPr>
      <w:r>
        <w:t>Qu’est-ce que ce texte nous enseigne ?</w:t>
      </w:r>
    </w:p>
    <w:p w14:paraId="667ACDA9" w14:textId="06332F03" w:rsidR="00933B45" w:rsidRDefault="00933B45" w:rsidP="00933B45">
      <w:pPr>
        <w:pStyle w:val="Text1"/>
        <w:ind w:left="360" w:hanging="360"/>
      </w:pPr>
      <w:r>
        <w:t>•</w:t>
      </w:r>
      <w:r>
        <w:tab/>
        <w:t>Le péché est la violation de la loi de Dieu.</w:t>
      </w:r>
      <w:r w:rsidR="009E478E">
        <w:t xml:space="preserve"> Le mot veut dire « vivre sans loi »</w:t>
      </w:r>
      <w:r w:rsidR="008D46DA">
        <w:t xml:space="preserve"> ou « être rebelle » face à Dieu</w:t>
      </w:r>
      <w:r w:rsidR="009E478E">
        <w:t>.</w:t>
      </w:r>
    </w:p>
    <w:p w14:paraId="1030B4EC" w14:textId="1701A21D" w:rsidR="00933B45" w:rsidRDefault="00933B45" w:rsidP="00933B45">
      <w:pPr>
        <w:pStyle w:val="Text1"/>
        <w:ind w:left="360" w:hanging="360"/>
      </w:pPr>
      <w:r>
        <w:t>•</w:t>
      </w:r>
      <w:r>
        <w:tab/>
        <w:t>Le péché</w:t>
      </w:r>
      <w:r w:rsidR="009E478E">
        <w:t xml:space="preserve"> veut </w:t>
      </w:r>
      <w:r w:rsidR="008D46DA">
        <w:t xml:space="preserve">aussi </w:t>
      </w:r>
      <w:r w:rsidR="009E478E">
        <w:t>dire « rater le cible ». C’est quand nous</w:t>
      </w:r>
      <w:r>
        <w:t xml:space="preserve"> n’arrivons pas </w:t>
      </w:r>
      <w:r w:rsidR="009E478E">
        <w:t>à vivre selon la volonté de Dieu</w:t>
      </w:r>
      <w:r>
        <w:t>.</w:t>
      </w:r>
    </w:p>
    <w:p w14:paraId="4FD805E4" w14:textId="77777777" w:rsidR="00036359" w:rsidRDefault="00036359" w:rsidP="00933B45">
      <w:pPr>
        <w:pStyle w:val="Text1"/>
        <w:ind w:left="360" w:hanging="360"/>
      </w:pPr>
    </w:p>
    <w:p w14:paraId="3799841F" w14:textId="4C008E7E" w:rsidR="00933B45" w:rsidRDefault="00933B45" w:rsidP="00933B45">
      <w:pPr>
        <w:pStyle w:val="Titre1"/>
      </w:pPr>
      <w:r>
        <w:t>Ga</w:t>
      </w:r>
      <w:r w:rsidR="00A42EA8">
        <w:t>lates</w:t>
      </w:r>
      <w:r>
        <w:t xml:space="preserve"> 5.19-21</w:t>
      </w:r>
      <w:r>
        <w:br/>
        <w:t>Qu’est-ce que le péché ?</w:t>
      </w:r>
    </w:p>
    <w:p w14:paraId="745223FF" w14:textId="062A861D" w:rsidR="009E478E" w:rsidRPr="009E478E" w:rsidRDefault="009E478E" w:rsidP="009E478E">
      <w:pPr>
        <w:pStyle w:val="Text2"/>
        <w:rPr>
          <w:i/>
          <w:iCs/>
        </w:rPr>
      </w:pPr>
      <w:r w:rsidRPr="009E478E">
        <w:rPr>
          <w:i/>
          <w:iCs/>
        </w:rPr>
        <w:t xml:space="preserve">Or, les œuvres de la chair sont évidentes, c'est-à-dire inconduite, impureté, débauche, </w:t>
      </w:r>
      <w:r w:rsidRPr="009E478E">
        <w:rPr>
          <w:b/>
          <w:i/>
          <w:iCs/>
        </w:rPr>
        <w:t xml:space="preserve">20 </w:t>
      </w:r>
      <w:r w:rsidRPr="009E478E">
        <w:rPr>
          <w:i/>
          <w:iCs/>
        </w:rPr>
        <w:t xml:space="preserve">idolâtrie, magie, hostilités, discorde, jalousie, fureurs, rivalités, divisions, partis-pris, </w:t>
      </w:r>
      <w:r w:rsidRPr="009E478E">
        <w:rPr>
          <w:b/>
          <w:i/>
          <w:iCs/>
        </w:rPr>
        <w:t xml:space="preserve">21 </w:t>
      </w:r>
      <w:r w:rsidRPr="009E478E">
        <w:rPr>
          <w:i/>
          <w:iCs/>
        </w:rPr>
        <w:t>envie, ivrognerie, orgies, et choses semblables. Je vous préviens comme je l'ai déjà fait : ceux qui se livrent à de telles pratiques n'hériteront pas du royaume de Dieu.</w:t>
      </w:r>
    </w:p>
    <w:p w14:paraId="0D764B3D" w14:textId="1233189F" w:rsidR="001E3842" w:rsidRDefault="003A1879" w:rsidP="001E3842">
      <w:pPr>
        <w:pStyle w:val="Titre2"/>
        <w:ind w:right="-32"/>
      </w:pPr>
      <w:r>
        <w:t>1.</w:t>
      </w:r>
      <w:r>
        <w:tab/>
      </w:r>
      <w:r w:rsidR="001E3842">
        <w:t xml:space="preserve">Des péchés </w:t>
      </w:r>
      <w:r w:rsidR="00036359">
        <w:t xml:space="preserve">d’ordre </w:t>
      </w:r>
      <w:r w:rsidR="001E3842">
        <w:t xml:space="preserve">sexuel </w:t>
      </w:r>
    </w:p>
    <w:p w14:paraId="176E708E" w14:textId="77777777" w:rsidR="00933B45" w:rsidRDefault="00933B45" w:rsidP="00933B45">
      <w:pPr>
        <w:pStyle w:val="Titre2"/>
      </w:pPr>
      <w:r>
        <w:t>Inconduite (l’immoralité sexuelle / la fornication)</w:t>
      </w:r>
    </w:p>
    <w:p w14:paraId="02E0C285" w14:textId="1531F970" w:rsidR="00933B45" w:rsidRDefault="00933B45" w:rsidP="00933B45">
      <w:pPr>
        <w:pStyle w:val="Text2"/>
      </w:pPr>
      <w:r>
        <w:t>Du grec PORNEIA. Le sexe en dehors du mariage.</w:t>
      </w:r>
      <w:r w:rsidR="00036359">
        <w:t xml:space="preserve"> (A</w:t>
      </w:r>
      <w:r>
        <w:t xml:space="preserve">dultère, </w:t>
      </w:r>
      <w:r w:rsidR="00036359">
        <w:t xml:space="preserve">prostitution, </w:t>
      </w:r>
      <w:r>
        <w:t>homosexualité, relations sexuelles avant le mariage.</w:t>
      </w:r>
      <w:r w:rsidR="00036359">
        <w:t>)</w:t>
      </w:r>
    </w:p>
    <w:p w14:paraId="03930E02" w14:textId="77777777" w:rsidR="00933B45" w:rsidRDefault="00933B45" w:rsidP="00933B45">
      <w:pPr>
        <w:pStyle w:val="Titre2"/>
      </w:pPr>
      <w:r>
        <w:t>Impureté</w:t>
      </w:r>
    </w:p>
    <w:p w14:paraId="3B8D2438" w14:textId="468755E2" w:rsidR="00933B45" w:rsidRDefault="00933B45" w:rsidP="00933B45">
      <w:pPr>
        <w:pStyle w:val="Text2"/>
      </w:pPr>
      <w:r>
        <w:t>Du grec AKATHARSIA. Pour les choses qui nous rendent impurs d’un point d</w:t>
      </w:r>
      <w:r w:rsidR="00036359">
        <w:t>e</w:t>
      </w:r>
      <w:r>
        <w:t xml:space="preserve"> vue morale, c’est-à-dire la concupiscence (convoitise de la chair), les fantasmes sexuels, etc.</w:t>
      </w:r>
      <w:r w:rsidR="00036359">
        <w:t xml:space="preserve"> Tout ce qui se passe dans la tête.</w:t>
      </w:r>
    </w:p>
    <w:p w14:paraId="30B33960" w14:textId="77777777" w:rsidR="00933B45" w:rsidRDefault="00933B45" w:rsidP="00933B45">
      <w:pPr>
        <w:pStyle w:val="Titre2"/>
      </w:pPr>
      <w:r>
        <w:lastRenderedPageBreak/>
        <w:t>Débauche</w:t>
      </w:r>
    </w:p>
    <w:p w14:paraId="66ACD58A" w14:textId="054E8958" w:rsidR="00933B45" w:rsidRDefault="00933B45" w:rsidP="00933B45">
      <w:pPr>
        <w:pStyle w:val="Text2"/>
      </w:pPr>
      <w:r>
        <w:t xml:space="preserve">ASELGEIA. </w:t>
      </w:r>
      <w:r w:rsidR="00036359">
        <w:t>L’a</w:t>
      </w:r>
      <w:r>
        <w:t>bsence de retenue morale</w:t>
      </w:r>
      <w:r w:rsidR="00036359">
        <w:t> </w:t>
      </w:r>
      <w:r>
        <w:t xml:space="preserve">: l’impudicité, l’indécence. C’est le terme utilisé pour qualifier </w:t>
      </w:r>
      <w:r w:rsidR="00036359">
        <w:t>la vie</w:t>
      </w:r>
      <w:r>
        <w:t xml:space="preserve"> de Sodome et Gomorrhe. Ce mot a beaucoup à voir avec les </w:t>
      </w:r>
      <w:r w:rsidR="00036359">
        <w:t>excès et</w:t>
      </w:r>
      <w:r>
        <w:t xml:space="preserve"> les plaisirs des sens.</w:t>
      </w:r>
    </w:p>
    <w:p w14:paraId="6C468437" w14:textId="7566A69A" w:rsidR="001E3842" w:rsidRDefault="003A1879" w:rsidP="00933B45">
      <w:pPr>
        <w:pStyle w:val="Titre2"/>
      </w:pPr>
      <w:r>
        <w:t>2.</w:t>
      </w:r>
      <w:r>
        <w:tab/>
      </w:r>
      <w:r w:rsidR="001E3842">
        <w:t>Des péchés de « fausses » religions</w:t>
      </w:r>
    </w:p>
    <w:p w14:paraId="0F88FBC8" w14:textId="627637C6" w:rsidR="00933B45" w:rsidRDefault="00933B45" w:rsidP="00933B45">
      <w:pPr>
        <w:pStyle w:val="Titre2"/>
      </w:pPr>
      <w:r>
        <w:t>Idolâtrie</w:t>
      </w:r>
    </w:p>
    <w:p w14:paraId="152FE9AC" w14:textId="02859CB9" w:rsidR="00933B45" w:rsidRDefault="00933B45" w:rsidP="00933B45">
      <w:pPr>
        <w:pStyle w:val="Text2"/>
      </w:pPr>
      <w:r>
        <w:t xml:space="preserve">EIDOLOLATRIA. Mettre en priorité </w:t>
      </w:r>
      <w:r w:rsidR="00036359">
        <w:t>autre</w:t>
      </w:r>
      <w:r>
        <w:t xml:space="preserve"> chose ou </w:t>
      </w:r>
      <w:r w:rsidR="00036359">
        <w:t xml:space="preserve">une autre personne </w:t>
      </w:r>
      <w:r>
        <w:t>que Dieu.</w:t>
      </w:r>
      <w:r w:rsidR="00036359">
        <w:t xml:space="preserve"> Offrir un culte par l’utilisation des images, statues, etc.</w:t>
      </w:r>
    </w:p>
    <w:p w14:paraId="6A241FEF" w14:textId="77777777" w:rsidR="00933B45" w:rsidRDefault="00933B45" w:rsidP="00933B45">
      <w:pPr>
        <w:pStyle w:val="Titre2"/>
      </w:pPr>
      <w:r>
        <w:t>Magie (sorcellerie, spiritisme)</w:t>
      </w:r>
    </w:p>
    <w:p w14:paraId="06E9F35D" w14:textId="40A07E16" w:rsidR="00933B45" w:rsidRDefault="00933B45" w:rsidP="00933B45">
      <w:pPr>
        <w:pStyle w:val="Text2"/>
      </w:pPr>
      <w:r>
        <w:t xml:space="preserve">PHARMAKEIA. </w:t>
      </w:r>
      <w:r w:rsidR="00036359">
        <w:t xml:space="preserve">L’astrologie, la magie, les incantations et appels aux pouvoirs occultes. </w:t>
      </w:r>
      <w:r>
        <w:t xml:space="preserve">Ceci concerne </w:t>
      </w:r>
      <w:r w:rsidR="00036359">
        <w:t xml:space="preserve">aussi </w:t>
      </w:r>
      <w:r>
        <w:t xml:space="preserve">l’usage des </w:t>
      </w:r>
      <w:r w:rsidR="00036359">
        <w:t>produits pour</w:t>
      </w:r>
      <w:r>
        <w:t xml:space="preserve"> produire un état d’esprit </w:t>
      </w:r>
      <w:r w:rsidR="00036359">
        <w:t>autre.</w:t>
      </w:r>
    </w:p>
    <w:p w14:paraId="05EDF5AC" w14:textId="7CBBEEBE" w:rsidR="001E3842" w:rsidRPr="001E3842" w:rsidRDefault="003A1879" w:rsidP="001E3842">
      <w:pPr>
        <w:pStyle w:val="Titre2"/>
      </w:pPr>
      <w:r>
        <w:t>3.</w:t>
      </w:r>
      <w:r>
        <w:tab/>
      </w:r>
      <w:r w:rsidR="001E3842" w:rsidRPr="001E3842">
        <w:t>Des péchés contre « le prochain »</w:t>
      </w:r>
    </w:p>
    <w:p w14:paraId="5829DA9A" w14:textId="79A339D1" w:rsidR="00933B45" w:rsidRDefault="00933B45" w:rsidP="00933B45">
      <w:pPr>
        <w:pStyle w:val="Titre2"/>
      </w:pPr>
      <w:r>
        <w:t>Hostilités (haine)</w:t>
      </w:r>
    </w:p>
    <w:p w14:paraId="58B4190A" w14:textId="2C859996" w:rsidR="00933B45" w:rsidRDefault="00933B45" w:rsidP="00933B45">
      <w:pPr>
        <w:pStyle w:val="Text2"/>
      </w:pPr>
      <w:r>
        <w:t xml:space="preserve">ECHTHRAI. Ceci concerne les attitudes et les actions </w:t>
      </w:r>
      <w:r w:rsidR="00036359">
        <w:t>réservées pour les « </w:t>
      </w:r>
      <w:r>
        <w:t>ennemis</w:t>
      </w:r>
      <w:r w:rsidR="00036359">
        <w:t> ».</w:t>
      </w:r>
      <w:r>
        <w:t xml:space="preserve"> C’est </w:t>
      </w:r>
      <w:r w:rsidR="00036359">
        <w:t xml:space="preserve">vraiment </w:t>
      </w:r>
      <w:r>
        <w:t>l’opposé de l’amour.</w:t>
      </w:r>
    </w:p>
    <w:p w14:paraId="10317F55" w14:textId="77777777" w:rsidR="00933B45" w:rsidRDefault="00933B45" w:rsidP="00933B45">
      <w:pPr>
        <w:pStyle w:val="Titre2"/>
      </w:pPr>
      <w:r>
        <w:t>Discorde</w:t>
      </w:r>
    </w:p>
    <w:p w14:paraId="55EEAC88" w14:textId="250309C8" w:rsidR="00933B45" w:rsidRDefault="00933B45" w:rsidP="00933B45">
      <w:pPr>
        <w:pStyle w:val="Text2"/>
      </w:pPr>
      <w:r>
        <w:t xml:space="preserve">ERIS. </w:t>
      </w:r>
      <w:r w:rsidR="00036359">
        <w:t>Avoir un</w:t>
      </w:r>
      <w:r>
        <w:t xml:space="preserve"> mauvais caractère. L’expression de la haine envers un autre.</w:t>
      </w:r>
    </w:p>
    <w:p w14:paraId="405DB047" w14:textId="77777777" w:rsidR="00933B45" w:rsidRDefault="00933B45" w:rsidP="00933B45">
      <w:pPr>
        <w:pStyle w:val="Titre2"/>
      </w:pPr>
      <w:r>
        <w:t>Jalousie</w:t>
      </w:r>
    </w:p>
    <w:p w14:paraId="65406995" w14:textId="34649D1B" w:rsidR="00933B45" w:rsidRDefault="00933B45" w:rsidP="00933B45">
      <w:pPr>
        <w:pStyle w:val="Text2"/>
      </w:pPr>
      <w:r>
        <w:t>ZELOS.</w:t>
      </w:r>
      <w:r w:rsidR="00036359">
        <w:t xml:space="preserve"> </w:t>
      </w:r>
      <w:r w:rsidR="003A1879">
        <w:t>Désirer que le mal tombe sur les autres. (Pensez aux frères de Joseph.)</w:t>
      </w:r>
    </w:p>
    <w:p w14:paraId="731F7881" w14:textId="77777777" w:rsidR="00933B45" w:rsidRDefault="00933B45" w:rsidP="00933B45">
      <w:pPr>
        <w:pStyle w:val="Titre2"/>
      </w:pPr>
      <w:r>
        <w:t>Fureurs (animosité)</w:t>
      </w:r>
    </w:p>
    <w:p w14:paraId="195EE4FA" w14:textId="1FD8122F" w:rsidR="00933B45" w:rsidRDefault="00933B45" w:rsidP="00933B45">
      <w:pPr>
        <w:pStyle w:val="Text2"/>
      </w:pPr>
      <w:r>
        <w:t xml:space="preserve">THUMOI. </w:t>
      </w:r>
      <w:r w:rsidR="00036359">
        <w:t>Une</w:t>
      </w:r>
      <w:r>
        <w:t xml:space="preserve"> </w:t>
      </w:r>
      <w:r w:rsidR="00036359">
        <w:t>« </w:t>
      </w:r>
      <w:r>
        <w:t>explosion</w:t>
      </w:r>
      <w:r w:rsidR="00036359">
        <w:t> »</w:t>
      </w:r>
      <w:r>
        <w:t xml:space="preserve"> de colère, de rage. Semblable à la discorde.</w:t>
      </w:r>
    </w:p>
    <w:p w14:paraId="688304E3" w14:textId="77777777" w:rsidR="00933B45" w:rsidRDefault="00933B45" w:rsidP="00933B45">
      <w:pPr>
        <w:pStyle w:val="Titre2"/>
      </w:pPr>
      <w:r>
        <w:t>Rivalités (égoïsme)</w:t>
      </w:r>
    </w:p>
    <w:p w14:paraId="055F6FE8" w14:textId="77777777" w:rsidR="00933B45" w:rsidRDefault="00933B45" w:rsidP="00933B45">
      <w:pPr>
        <w:pStyle w:val="Text2"/>
      </w:pPr>
      <w:r>
        <w:t>EPITHEIAI. Ceci parle d’une personne qui est dominée par son intérêt personnel.</w:t>
      </w:r>
    </w:p>
    <w:p w14:paraId="3954B8ED" w14:textId="77777777" w:rsidR="00933B45" w:rsidRDefault="00933B45" w:rsidP="00933B45">
      <w:pPr>
        <w:pStyle w:val="Titre2"/>
      </w:pPr>
      <w:r>
        <w:t>Divisions</w:t>
      </w:r>
    </w:p>
    <w:p w14:paraId="024724EF" w14:textId="28F659CE" w:rsidR="00933B45" w:rsidRDefault="00933B45" w:rsidP="00933B45">
      <w:pPr>
        <w:pStyle w:val="Text2"/>
      </w:pPr>
      <w:r>
        <w:t>DIXOSTASIAI. Littéralement</w:t>
      </w:r>
      <w:r w:rsidR="00036359">
        <w:t> </w:t>
      </w:r>
      <w:r>
        <w:t xml:space="preserve">: se mettre à part. Ceci dénote </w:t>
      </w:r>
      <w:r w:rsidR="00036359">
        <w:t>le</w:t>
      </w:r>
      <w:r>
        <w:t xml:space="preserve"> racisme, </w:t>
      </w:r>
      <w:r w:rsidR="00036359">
        <w:t xml:space="preserve">ou </w:t>
      </w:r>
      <w:r>
        <w:t xml:space="preserve">une attitude </w:t>
      </w:r>
      <w:r w:rsidR="00036359">
        <w:t>dirigée par</w:t>
      </w:r>
      <w:r>
        <w:t xml:space="preserve"> de</w:t>
      </w:r>
      <w:r w:rsidR="00036359">
        <w:t>s</w:t>
      </w:r>
      <w:r>
        <w:t xml:space="preserve"> préjugés et </w:t>
      </w:r>
      <w:r w:rsidR="00036359">
        <w:t>du</w:t>
      </w:r>
      <w:r>
        <w:t xml:space="preserve"> fanatisme.</w:t>
      </w:r>
    </w:p>
    <w:p w14:paraId="7E608736" w14:textId="77777777" w:rsidR="00933B45" w:rsidRDefault="00933B45" w:rsidP="00933B45">
      <w:pPr>
        <w:pStyle w:val="Titre2"/>
      </w:pPr>
      <w:r>
        <w:t>Partis-pris (factions, hérésie)</w:t>
      </w:r>
    </w:p>
    <w:p w14:paraId="58303122" w14:textId="2BC88F22" w:rsidR="00933B45" w:rsidRDefault="00933B45" w:rsidP="00933B45">
      <w:pPr>
        <w:pStyle w:val="Text2"/>
      </w:pPr>
      <w:r>
        <w:t xml:space="preserve">AIRESEIS. Ceci parle de la formation d’une secte basée sur un faux enseignement, </w:t>
      </w:r>
      <w:r w:rsidR="00F37204">
        <w:t xml:space="preserve">sur des opinions, ou sur des priorités mal-dirigées. </w:t>
      </w:r>
    </w:p>
    <w:p w14:paraId="318EBABA" w14:textId="77777777" w:rsidR="002476BC" w:rsidRDefault="002476BC" w:rsidP="002476BC">
      <w:pPr>
        <w:pStyle w:val="Titre2"/>
      </w:pPr>
      <w:r>
        <w:t>Envies</w:t>
      </w:r>
    </w:p>
    <w:p w14:paraId="4B9E3CCC" w14:textId="77777777" w:rsidR="002476BC" w:rsidRDefault="002476BC" w:rsidP="002476BC">
      <w:pPr>
        <w:pStyle w:val="Text2"/>
      </w:pPr>
      <w:r>
        <w:t>PHTHONOI. Désirer ce que l’on ne possède pas. Convoiter.</w:t>
      </w:r>
    </w:p>
    <w:p w14:paraId="2862F3AF" w14:textId="0CA68AAF" w:rsidR="001E3842" w:rsidRDefault="003A1879" w:rsidP="00933B45">
      <w:pPr>
        <w:pStyle w:val="Titre2"/>
      </w:pPr>
      <w:r>
        <w:lastRenderedPageBreak/>
        <w:t>4.</w:t>
      </w:r>
      <w:r>
        <w:tab/>
      </w:r>
      <w:r w:rsidR="001E3842">
        <w:t>Des péchés de manque de maitrise de soi</w:t>
      </w:r>
    </w:p>
    <w:p w14:paraId="580F36C1" w14:textId="77777777" w:rsidR="00933B45" w:rsidRDefault="00933B45" w:rsidP="00933B45">
      <w:pPr>
        <w:pStyle w:val="Titre2"/>
      </w:pPr>
      <w:r>
        <w:t>Ivrognerie</w:t>
      </w:r>
    </w:p>
    <w:p w14:paraId="5AB46826" w14:textId="77777777" w:rsidR="00933B45" w:rsidRDefault="00933B45" w:rsidP="00933B45">
      <w:pPr>
        <w:pStyle w:val="Text2"/>
      </w:pPr>
      <w:r>
        <w:t>METHAI. L’intoxication.</w:t>
      </w:r>
    </w:p>
    <w:p w14:paraId="560C5212" w14:textId="77777777" w:rsidR="00933B45" w:rsidRDefault="00933B45" w:rsidP="00933B45">
      <w:pPr>
        <w:pStyle w:val="Titre2"/>
      </w:pPr>
      <w:r>
        <w:t>Orgies</w:t>
      </w:r>
    </w:p>
    <w:p w14:paraId="14975AB9" w14:textId="3AD18A7E" w:rsidR="00933B45" w:rsidRDefault="00933B45" w:rsidP="00F37204">
      <w:pPr>
        <w:pStyle w:val="Text2"/>
      </w:pPr>
      <w:r>
        <w:t>KOMOI. Moment</w:t>
      </w:r>
      <w:r w:rsidR="00F37204">
        <w:t xml:space="preserve"> (souvent des fêtes ou des célébrations)</w:t>
      </w:r>
      <w:r>
        <w:t xml:space="preserve"> où l’ivresse et la débauche deviennent incontrôlables. </w:t>
      </w:r>
    </w:p>
    <w:p w14:paraId="0D803191" w14:textId="77777777" w:rsidR="00933B45" w:rsidRDefault="00933B45" w:rsidP="00933B45">
      <w:pPr>
        <w:pStyle w:val="Titre2"/>
      </w:pPr>
      <w:r>
        <w:t>Et les choses semblables</w:t>
      </w:r>
    </w:p>
    <w:p w14:paraId="09FA50A9" w14:textId="5AC31533" w:rsidR="00933B45" w:rsidRDefault="00933B45" w:rsidP="00933B45">
      <w:pPr>
        <w:pStyle w:val="Text2"/>
      </w:pPr>
      <w:r>
        <w:t>HOMOIOS.</w:t>
      </w:r>
      <w:r w:rsidR="003A1879">
        <w:t xml:space="preserve"> La liste des œuvres de la chair dans ce passage n’est pas complète…</w:t>
      </w:r>
    </w:p>
    <w:p w14:paraId="00CC591F" w14:textId="77777777" w:rsidR="00F37204" w:rsidRDefault="00F37204" w:rsidP="00933B45">
      <w:pPr>
        <w:pStyle w:val="Text2"/>
      </w:pPr>
    </w:p>
    <w:p w14:paraId="62F513B9" w14:textId="68E01EDB" w:rsidR="00933B45" w:rsidRDefault="00A42EA8" w:rsidP="00933B45">
      <w:pPr>
        <w:pStyle w:val="Titre1"/>
      </w:pPr>
      <w:r>
        <w:t>Jacques</w:t>
      </w:r>
      <w:r w:rsidR="00933B45">
        <w:t xml:space="preserve"> 4.17</w:t>
      </w:r>
    </w:p>
    <w:p w14:paraId="790CA6D3" w14:textId="15DF5363" w:rsidR="001E3842" w:rsidRPr="001E3842" w:rsidRDefault="001E3842" w:rsidP="001E3842">
      <w:pPr>
        <w:pStyle w:val="Text2"/>
        <w:rPr>
          <w:i/>
          <w:iCs/>
        </w:rPr>
      </w:pPr>
      <w:r w:rsidRPr="001E3842">
        <w:rPr>
          <w:i/>
          <w:iCs/>
        </w:rPr>
        <w:t>Si quelqu'un sait faire le bien et ne le fait pas, il commet un péché.</w:t>
      </w:r>
    </w:p>
    <w:p w14:paraId="6F02801D" w14:textId="60588992" w:rsidR="00933B45" w:rsidRDefault="00933B45" w:rsidP="00933B45">
      <w:pPr>
        <w:pStyle w:val="Text1"/>
      </w:pPr>
      <w:r>
        <w:t xml:space="preserve">Ici Jacques parle du péché d’omission. Si je sais ce </w:t>
      </w:r>
      <w:r w:rsidR="00F37204">
        <w:t>que Dieu désire et</w:t>
      </w:r>
      <w:r>
        <w:t xml:space="preserve"> </w:t>
      </w:r>
      <w:r w:rsidR="001E3842">
        <w:t>je néglige de</w:t>
      </w:r>
      <w:r>
        <w:t xml:space="preserve"> le </w:t>
      </w:r>
      <w:r w:rsidR="001E3842">
        <w:t>faire</w:t>
      </w:r>
      <w:r>
        <w:t>, je péché contre Dieu.</w:t>
      </w:r>
    </w:p>
    <w:p w14:paraId="3FA29F0C" w14:textId="77777777" w:rsidR="00F37204" w:rsidRDefault="00F37204" w:rsidP="00933B45">
      <w:pPr>
        <w:pStyle w:val="Text1"/>
      </w:pPr>
    </w:p>
    <w:p w14:paraId="4DF9C58E" w14:textId="634D75A9" w:rsidR="00933B45" w:rsidRDefault="00A42EA8" w:rsidP="00933B45">
      <w:pPr>
        <w:pStyle w:val="Titre1"/>
      </w:pPr>
      <w:r>
        <w:t>Luc</w:t>
      </w:r>
      <w:r w:rsidR="00933B45">
        <w:t xml:space="preserve"> 13.1-5</w:t>
      </w:r>
    </w:p>
    <w:p w14:paraId="2DA7B833" w14:textId="62A689F5" w:rsidR="001E3842" w:rsidRPr="001E3842" w:rsidRDefault="001E3842" w:rsidP="001E3842">
      <w:pPr>
        <w:pStyle w:val="Text2"/>
        <w:rPr>
          <w:i/>
          <w:iCs/>
        </w:rPr>
      </w:pPr>
      <w:r w:rsidRPr="001E3842">
        <w:rPr>
          <w:i/>
          <w:iCs/>
        </w:rPr>
        <w:t xml:space="preserve">En ce temps-là, quelques personnes vinrent lui raconter ce qui était arrivé à des Galiléens dont Pilate avait mêlé le sang avec celui de leurs sacrifices. </w:t>
      </w:r>
      <w:r w:rsidRPr="001E3842">
        <w:rPr>
          <w:b/>
          <w:i/>
          <w:iCs/>
        </w:rPr>
        <w:t>2</w:t>
      </w:r>
      <w:r>
        <w:rPr>
          <w:b/>
          <w:i/>
          <w:iCs/>
        </w:rPr>
        <w:t xml:space="preserve"> </w:t>
      </w:r>
      <w:r w:rsidRPr="001E3842">
        <w:rPr>
          <w:i/>
          <w:iCs/>
        </w:rPr>
        <w:t>Il leur répondit</w:t>
      </w:r>
      <w:r>
        <w:rPr>
          <w:i/>
          <w:iCs/>
        </w:rPr>
        <w:t> </w:t>
      </w:r>
      <w:r w:rsidRPr="001E3842">
        <w:rPr>
          <w:i/>
          <w:iCs/>
        </w:rPr>
        <w:t>: Pensez-vous que ces Galiléens aient été de plus grands pécheurs que tous les autres Galiléens, parce qu’ils ont souffert de la sorte</w:t>
      </w:r>
      <w:r>
        <w:rPr>
          <w:i/>
          <w:iCs/>
        </w:rPr>
        <w:t> </w:t>
      </w:r>
      <w:r w:rsidRPr="001E3842">
        <w:rPr>
          <w:i/>
          <w:iCs/>
        </w:rPr>
        <w:t xml:space="preserve">? </w:t>
      </w:r>
      <w:r w:rsidRPr="001E3842">
        <w:rPr>
          <w:b/>
          <w:i/>
          <w:iCs/>
        </w:rPr>
        <w:t>3</w:t>
      </w:r>
      <w:r>
        <w:rPr>
          <w:b/>
          <w:i/>
          <w:iCs/>
        </w:rPr>
        <w:t xml:space="preserve"> </w:t>
      </w:r>
      <w:r w:rsidRPr="001E3842">
        <w:rPr>
          <w:i/>
          <w:iCs/>
        </w:rPr>
        <w:t xml:space="preserve">Non, vous dis-je. Mais si vous ne vous repentez pas, vous périrez tous de même. </w:t>
      </w:r>
      <w:r w:rsidRPr="001E3842">
        <w:rPr>
          <w:b/>
          <w:i/>
          <w:iCs/>
        </w:rPr>
        <w:t>4</w:t>
      </w:r>
      <w:r>
        <w:rPr>
          <w:b/>
          <w:i/>
          <w:iCs/>
        </w:rPr>
        <w:t xml:space="preserve"> </w:t>
      </w:r>
      <w:r w:rsidRPr="001E3842">
        <w:rPr>
          <w:i/>
          <w:iCs/>
        </w:rPr>
        <w:t>Ou bien, ces dix-huit sur qui est tombée la tour de Siloé et qu’elle a tués, pensez-vous qu’ils aient été plus coupables que tous les autres habitants de Jérusalem</w:t>
      </w:r>
      <w:r>
        <w:rPr>
          <w:i/>
          <w:iCs/>
        </w:rPr>
        <w:t> </w:t>
      </w:r>
      <w:r w:rsidRPr="001E3842">
        <w:rPr>
          <w:i/>
          <w:iCs/>
        </w:rPr>
        <w:t xml:space="preserve">? </w:t>
      </w:r>
      <w:r w:rsidRPr="001E3842">
        <w:rPr>
          <w:b/>
          <w:i/>
          <w:iCs/>
        </w:rPr>
        <w:t>5</w:t>
      </w:r>
      <w:r w:rsidR="00F37204">
        <w:rPr>
          <w:b/>
          <w:i/>
          <w:iCs/>
        </w:rPr>
        <w:t xml:space="preserve"> </w:t>
      </w:r>
      <w:r w:rsidRPr="001E3842">
        <w:rPr>
          <w:i/>
          <w:iCs/>
        </w:rPr>
        <w:t>Non, vous dis-je. Mais si vous ne vous repentez pas, vous périrez tous pareillement</w:t>
      </w:r>
      <w:r w:rsidR="008D724D">
        <w:rPr>
          <w:i/>
          <w:iCs/>
        </w:rPr>
        <w:t>.</w:t>
      </w:r>
    </w:p>
    <w:p w14:paraId="021CBD85" w14:textId="2DB4F3AE" w:rsidR="00933B45" w:rsidRDefault="00933B45" w:rsidP="00F37204">
      <w:pPr>
        <w:pStyle w:val="Text1"/>
        <w:numPr>
          <w:ilvl w:val="0"/>
          <w:numId w:val="26"/>
        </w:numPr>
      </w:pPr>
      <w:r>
        <w:t xml:space="preserve">Tous sont appelés à la repentance, malgré la </w:t>
      </w:r>
      <w:r w:rsidR="00F37204">
        <w:t>« </w:t>
      </w:r>
      <w:r>
        <w:t>gravité</w:t>
      </w:r>
      <w:r w:rsidR="00F37204">
        <w:t> »</w:t>
      </w:r>
      <w:r>
        <w:t xml:space="preserve"> de leurs péchés.</w:t>
      </w:r>
    </w:p>
    <w:p w14:paraId="11F515DC" w14:textId="6C5669B5" w:rsidR="00F37204" w:rsidRDefault="00F37204" w:rsidP="00F37204">
      <w:pPr>
        <w:pStyle w:val="Text1"/>
        <w:numPr>
          <w:ilvl w:val="0"/>
          <w:numId w:val="26"/>
        </w:numPr>
      </w:pPr>
      <w:r>
        <w:t>Jésus dit que chacun doit examiner sa propre vie pour ne pas périr.</w:t>
      </w:r>
    </w:p>
    <w:p w14:paraId="4A223658" w14:textId="77777777" w:rsidR="00F37204" w:rsidRDefault="00F37204" w:rsidP="00933B45">
      <w:pPr>
        <w:pStyle w:val="Text1"/>
      </w:pPr>
    </w:p>
    <w:p w14:paraId="239F3E22" w14:textId="3B7E7E22" w:rsidR="00933B45" w:rsidRDefault="00933B45" w:rsidP="00933B45">
      <w:pPr>
        <w:pStyle w:val="Titre1"/>
      </w:pPr>
      <w:r>
        <w:t>2 Co</w:t>
      </w:r>
      <w:r w:rsidR="00A42EA8">
        <w:t>rinthiens</w:t>
      </w:r>
      <w:r>
        <w:t xml:space="preserve"> 7.8-1</w:t>
      </w:r>
      <w:r w:rsidR="001E3842">
        <w:t>0</w:t>
      </w:r>
    </w:p>
    <w:p w14:paraId="637EBB64" w14:textId="7EB99FD6" w:rsidR="001E3842" w:rsidRPr="001E3842" w:rsidRDefault="001E3842" w:rsidP="001E3842">
      <w:pPr>
        <w:pStyle w:val="Text2"/>
        <w:rPr>
          <w:i/>
          <w:iCs/>
        </w:rPr>
      </w:pPr>
      <w:r w:rsidRPr="001E3842">
        <w:rPr>
          <w:i/>
          <w:iCs/>
        </w:rPr>
        <w:t xml:space="preserve">Si même je vous ai attristés par ma lettre, je ne le regrette pas. Même si je l'ai regretté — car je vois que cette lettre vous a attristés momentanément — </w:t>
      </w:r>
      <w:r w:rsidRPr="001E3842">
        <w:rPr>
          <w:b/>
          <w:i/>
          <w:iCs/>
        </w:rPr>
        <w:t xml:space="preserve">9 </w:t>
      </w:r>
      <w:r w:rsidRPr="001E3842">
        <w:rPr>
          <w:i/>
          <w:iCs/>
        </w:rPr>
        <w:t xml:space="preserve">je me réjouis à cette heure, non pas de ce que vous avez été attristés, mais de ce que votre tristesse vous a portés à la repentance ; car vous avez été attristés selon Dieu, si bien que vous </w:t>
      </w:r>
      <w:r w:rsidRPr="001E3842">
        <w:rPr>
          <w:i/>
          <w:iCs/>
        </w:rPr>
        <w:lastRenderedPageBreak/>
        <w:t xml:space="preserve">n'avez subi de notre part aucun dommage. </w:t>
      </w:r>
      <w:r w:rsidRPr="001E3842">
        <w:rPr>
          <w:b/>
          <w:i/>
          <w:iCs/>
        </w:rPr>
        <w:t xml:space="preserve">10 </w:t>
      </w:r>
      <w:r w:rsidRPr="001E3842">
        <w:rPr>
          <w:i/>
          <w:iCs/>
        </w:rPr>
        <w:t xml:space="preserve">En effet, la tristesse selon Dieu produit une repentance (qui mène) au salut et que l'on ne regrette pas, tandis que la tristesse du monde produit la mort. </w:t>
      </w:r>
    </w:p>
    <w:p w14:paraId="2F1F5547" w14:textId="4A8BA724" w:rsidR="00933B45" w:rsidRPr="008D724D" w:rsidRDefault="00933B45" w:rsidP="00933B45">
      <w:pPr>
        <w:pStyle w:val="Text1"/>
        <w:rPr>
          <w:b/>
          <w:bCs/>
        </w:rPr>
      </w:pPr>
      <w:r w:rsidRPr="008D724D">
        <w:rPr>
          <w:b/>
          <w:bCs/>
        </w:rPr>
        <w:t xml:space="preserve">La tristesse n’est pas la même chose que la repentance, mais elle </w:t>
      </w:r>
      <w:r w:rsidR="008D724D">
        <w:rPr>
          <w:b/>
          <w:bCs/>
        </w:rPr>
        <w:t xml:space="preserve">peut </w:t>
      </w:r>
      <w:r w:rsidRPr="008D724D">
        <w:rPr>
          <w:b/>
          <w:bCs/>
        </w:rPr>
        <w:t xml:space="preserve">nous </w:t>
      </w:r>
      <w:r w:rsidR="008D724D">
        <w:rPr>
          <w:b/>
          <w:bCs/>
        </w:rPr>
        <w:t>amener</w:t>
      </w:r>
      <w:r w:rsidRPr="008D724D">
        <w:rPr>
          <w:b/>
          <w:bCs/>
        </w:rPr>
        <w:t xml:space="preserve"> à la repentance.</w:t>
      </w:r>
    </w:p>
    <w:p w14:paraId="601754BD" w14:textId="4B4CBF1B" w:rsidR="00933B45" w:rsidRPr="00F37204" w:rsidRDefault="00933B45" w:rsidP="00F37204">
      <w:pPr>
        <w:pStyle w:val="Text1"/>
        <w:numPr>
          <w:ilvl w:val="0"/>
          <w:numId w:val="27"/>
        </w:numPr>
      </w:pPr>
      <w:r w:rsidRPr="00F37204">
        <w:t xml:space="preserve">Judas est un exemple de celui qui avait une tristesse qui l’a mené à la mort. </w:t>
      </w:r>
    </w:p>
    <w:p w14:paraId="7A1ACF97" w14:textId="01598AFC" w:rsidR="00933B45" w:rsidRPr="00F37204" w:rsidRDefault="00933B45" w:rsidP="00F37204">
      <w:pPr>
        <w:pStyle w:val="Text1"/>
        <w:numPr>
          <w:ilvl w:val="0"/>
          <w:numId w:val="27"/>
        </w:numPr>
      </w:pPr>
      <w:r w:rsidRPr="00F37204">
        <w:t xml:space="preserve">La tristesse de Pierre, </w:t>
      </w:r>
      <w:r w:rsidR="00F37204" w:rsidRPr="00F37204">
        <w:t>en revanche</w:t>
      </w:r>
      <w:r w:rsidRPr="00F37204">
        <w:t>, l’a mené à la repentance.</w:t>
      </w:r>
    </w:p>
    <w:p w14:paraId="3EAA731B" w14:textId="77777777" w:rsidR="00F37204" w:rsidRDefault="00F37204" w:rsidP="00933B45">
      <w:pPr>
        <w:pStyle w:val="Text1"/>
        <w:ind w:left="360" w:hanging="360"/>
      </w:pPr>
    </w:p>
    <w:p w14:paraId="719ADA80" w14:textId="4E56D5FA" w:rsidR="00933B45" w:rsidRDefault="00A42EA8" w:rsidP="00933B45">
      <w:pPr>
        <w:pStyle w:val="Titre1"/>
      </w:pPr>
      <w:r>
        <w:t>Marc</w:t>
      </w:r>
      <w:r w:rsidR="00933B45">
        <w:t xml:space="preserve"> 9.42-47</w:t>
      </w:r>
    </w:p>
    <w:p w14:paraId="745BBA33" w14:textId="12B2E643" w:rsidR="001E3842" w:rsidRPr="001E3842" w:rsidRDefault="001E3842" w:rsidP="001E3842">
      <w:pPr>
        <w:pStyle w:val="Text2"/>
        <w:rPr>
          <w:i/>
          <w:iCs/>
        </w:rPr>
      </w:pPr>
      <w:r w:rsidRPr="00552469">
        <w:rPr>
          <w:i/>
          <w:iCs/>
          <w:strike/>
        </w:rPr>
        <w:t xml:space="preserve">Mais si quelqu'un était une occasion de </w:t>
      </w:r>
      <w:proofErr w:type="spellStart"/>
      <w:r w:rsidRPr="00552469">
        <w:rPr>
          <w:i/>
          <w:iCs/>
          <w:strike/>
        </w:rPr>
        <w:t>chute</w:t>
      </w:r>
      <w:proofErr w:type="spellEnd"/>
      <w:r w:rsidRPr="00552469">
        <w:rPr>
          <w:i/>
          <w:iCs/>
          <w:strike/>
        </w:rPr>
        <w:t xml:space="preserve"> pour l'un de ces petits qui croient, il vaudrait mieux pour lui qu'on lui mette autour du cou une meule de moulin, et qu'on le jette dans la mer.</w:t>
      </w:r>
      <w:r w:rsidRPr="001E3842">
        <w:rPr>
          <w:i/>
          <w:iCs/>
        </w:rPr>
        <w:t xml:space="preserve"> </w:t>
      </w:r>
      <w:r w:rsidRPr="001E3842">
        <w:rPr>
          <w:b/>
          <w:i/>
          <w:iCs/>
        </w:rPr>
        <w:t>43</w:t>
      </w:r>
      <w:r>
        <w:rPr>
          <w:b/>
          <w:i/>
          <w:iCs/>
        </w:rPr>
        <w:t xml:space="preserve"> </w:t>
      </w:r>
      <w:r w:rsidRPr="001E3842">
        <w:rPr>
          <w:i/>
          <w:iCs/>
        </w:rPr>
        <w:t>Si ta main est pour toi une occasion de chute, coupe-la</w:t>
      </w:r>
      <w:r w:rsidR="00F37204">
        <w:rPr>
          <w:i/>
          <w:iCs/>
        </w:rPr>
        <w:t> </w:t>
      </w:r>
      <w:r w:rsidRPr="001E3842">
        <w:rPr>
          <w:i/>
          <w:iCs/>
        </w:rPr>
        <w:t xml:space="preserve">; mieux vaut pour toi entrer manchot dans la vie, que d'avoir les deux mains et d'aller dans la géhenne, dans le feu qui ne s'éteint pas. </w:t>
      </w:r>
      <w:r w:rsidRPr="001E3842">
        <w:rPr>
          <w:b/>
          <w:i/>
          <w:iCs/>
        </w:rPr>
        <w:t>44</w:t>
      </w:r>
      <w:r>
        <w:rPr>
          <w:b/>
          <w:i/>
          <w:iCs/>
        </w:rPr>
        <w:t xml:space="preserve"> </w:t>
      </w:r>
      <w:r w:rsidRPr="001E3842">
        <w:rPr>
          <w:i/>
          <w:iCs/>
        </w:rPr>
        <w:t xml:space="preserve">[où leur ver ne meurt pas et où le feu ne s'éteint pas]. </w:t>
      </w:r>
      <w:r w:rsidRPr="001E3842">
        <w:rPr>
          <w:b/>
          <w:i/>
          <w:iCs/>
        </w:rPr>
        <w:t>45</w:t>
      </w:r>
      <w:r>
        <w:rPr>
          <w:b/>
          <w:i/>
          <w:iCs/>
        </w:rPr>
        <w:t xml:space="preserve"> </w:t>
      </w:r>
      <w:r w:rsidRPr="001E3842">
        <w:rPr>
          <w:i/>
          <w:iCs/>
        </w:rPr>
        <w:t xml:space="preserve">Si ton pied est pour toi une occasion de </w:t>
      </w:r>
      <w:proofErr w:type="spellStart"/>
      <w:r w:rsidRPr="001E3842">
        <w:rPr>
          <w:i/>
          <w:iCs/>
        </w:rPr>
        <w:t>chute</w:t>
      </w:r>
      <w:proofErr w:type="spellEnd"/>
      <w:r w:rsidRPr="001E3842">
        <w:rPr>
          <w:i/>
          <w:iCs/>
        </w:rPr>
        <w:t>, coupe-le</w:t>
      </w:r>
      <w:r w:rsidR="00F37204">
        <w:rPr>
          <w:i/>
          <w:iCs/>
        </w:rPr>
        <w:t> </w:t>
      </w:r>
      <w:r w:rsidRPr="001E3842">
        <w:rPr>
          <w:i/>
          <w:iCs/>
        </w:rPr>
        <w:t xml:space="preserve">; mieux vaut pour toi entrer boiteux dans la vie, que d'avoir les deux pieds et d'être jeté dans la géhenne [dans le feu qui ne s'éteint pas, </w:t>
      </w:r>
      <w:r w:rsidRPr="001E3842">
        <w:rPr>
          <w:b/>
          <w:i/>
          <w:iCs/>
        </w:rPr>
        <w:t>46</w:t>
      </w:r>
      <w:r>
        <w:rPr>
          <w:b/>
          <w:i/>
          <w:iCs/>
        </w:rPr>
        <w:t xml:space="preserve"> </w:t>
      </w:r>
      <w:r w:rsidRPr="001E3842">
        <w:rPr>
          <w:i/>
          <w:iCs/>
        </w:rPr>
        <w:t xml:space="preserve">Où leur ver ne meurt pas et où le feu ne s'éteint pas]. </w:t>
      </w:r>
      <w:r w:rsidRPr="001E3842">
        <w:rPr>
          <w:b/>
          <w:i/>
          <w:iCs/>
        </w:rPr>
        <w:t>47</w:t>
      </w:r>
      <w:r>
        <w:rPr>
          <w:b/>
          <w:i/>
          <w:iCs/>
        </w:rPr>
        <w:t xml:space="preserve"> </w:t>
      </w:r>
      <w:r w:rsidRPr="001E3842">
        <w:rPr>
          <w:i/>
          <w:iCs/>
        </w:rPr>
        <w:t xml:space="preserve">Et si ton </w:t>
      </w:r>
      <w:r>
        <w:rPr>
          <w:i/>
          <w:iCs/>
        </w:rPr>
        <w:t>œil</w:t>
      </w:r>
      <w:r w:rsidRPr="001E3842">
        <w:rPr>
          <w:i/>
          <w:iCs/>
        </w:rPr>
        <w:t xml:space="preserve"> est pour toi une occasion de </w:t>
      </w:r>
      <w:proofErr w:type="spellStart"/>
      <w:r w:rsidRPr="001E3842">
        <w:rPr>
          <w:i/>
          <w:iCs/>
        </w:rPr>
        <w:t>chute</w:t>
      </w:r>
      <w:proofErr w:type="spellEnd"/>
      <w:r w:rsidRPr="001E3842">
        <w:rPr>
          <w:i/>
          <w:iCs/>
        </w:rPr>
        <w:t>, arrache-le</w:t>
      </w:r>
      <w:r w:rsidR="00F37204">
        <w:rPr>
          <w:i/>
          <w:iCs/>
        </w:rPr>
        <w:t> </w:t>
      </w:r>
      <w:r w:rsidRPr="001E3842">
        <w:rPr>
          <w:i/>
          <w:iCs/>
        </w:rPr>
        <w:t>; mieux vaut pour toi entrer borgne dans le royaume de Dieu, que d'avoir deux yeux et d'être jeté dans la géhenne</w:t>
      </w:r>
      <w:r w:rsidR="00F37204">
        <w:rPr>
          <w:i/>
          <w:iCs/>
        </w:rPr>
        <w:t>…</w:t>
      </w:r>
    </w:p>
    <w:p w14:paraId="5CBD4A13" w14:textId="57E130F2" w:rsidR="00933B45" w:rsidRDefault="00933B45" w:rsidP="00F37204">
      <w:pPr>
        <w:pStyle w:val="Text1"/>
        <w:numPr>
          <w:ilvl w:val="0"/>
          <w:numId w:val="28"/>
        </w:numPr>
      </w:pPr>
      <w:r>
        <w:t>Il faut faire face au péché.</w:t>
      </w:r>
    </w:p>
    <w:p w14:paraId="751F86C8" w14:textId="2AD90CBF" w:rsidR="00F37204" w:rsidRDefault="00F37204" w:rsidP="00F37204">
      <w:pPr>
        <w:pStyle w:val="Text1"/>
        <w:numPr>
          <w:ilvl w:val="0"/>
          <w:numId w:val="28"/>
        </w:numPr>
      </w:pPr>
      <w:r>
        <w:t xml:space="preserve">Jésus dit que nous ne </w:t>
      </w:r>
      <w:r w:rsidR="002476BC">
        <w:t>pouvons</w:t>
      </w:r>
      <w:r>
        <w:t xml:space="preserve"> pas avoir une attitude « légère » </w:t>
      </w:r>
      <w:r w:rsidR="002476BC">
        <w:t>à propos du</w:t>
      </w:r>
      <w:r>
        <w:t xml:space="preserve"> mal que nous faisons. Il faut </w:t>
      </w:r>
      <w:r w:rsidR="002476BC">
        <w:t xml:space="preserve">que nous </w:t>
      </w:r>
      <w:r>
        <w:t>chang</w:t>
      </w:r>
      <w:r w:rsidR="002476BC">
        <w:t>ions</w:t>
      </w:r>
      <w:r>
        <w:t>.</w:t>
      </w:r>
    </w:p>
    <w:p w14:paraId="520CF2C3" w14:textId="77777777" w:rsidR="00F37204" w:rsidRDefault="00F37204" w:rsidP="00F37204">
      <w:pPr>
        <w:pStyle w:val="Text1"/>
        <w:ind w:left="360"/>
      </w:pPr>
    </w:p>
    <w:p w14:paraId="64CF9231" w14:textId="77777777" w:rsidR="00933B45" w:rsidRDefault="00933B45" w:rsidP="00933B45">
      <w:pPr>
        <w:pStyle w:val="Titre1"/>
      </w:pPr>
      <w:r>
        <w:t>Conclusion</w:t>
      </w:r>
    </w:p>
    <w:p w14:paraId="1DB0A4F1" w14:textId="77777777" w:rsidR="00F37204" w:rsidRDefault="00F37204" w:rsidP="002476BC">
      <w:pPr>
        <w:pStyle w:val="Text1"/>
        <w:numPr>
          <w:ilvl w:val="0"/>
          <w:numId w:val="30"/>
        </w:numPr>
      </w:pPr>
      <w:r>
        <w:t>Qu’est-ce que le péché ?</w:t>
      </w:r>
    </w:p>
    <w:p w14:paraId="48088BC5" w14:textId="29974F1B" w:rsidR="00933B45" w:rsidRDefault="00933B45" w:rsidP="002476BC">
      <w:pPr>
        <w:pStyle w:val="Text1"/>
        <w:numPr>
          <w:ilvl w:val="0"/>
          <w:numId w:val="30"/>
        </w:numPr>
      </w:pPr>
      <w:r>
        <w:t>Nous devons recevoir le pardon de nos péchés pour vivre avec Dieu.</w:t>
      </w:r>
    </w:p>
    <w:p w14:paraId="78C2CA6B" w14:textId="3D4A3FEF" w:rsidR="00265EDC" w:rsidRPr="00265EDC" w:rsidRDefault="00265EDC" w:rsidP="002476BC">
      <w:pPr>
        <w:pStyle w:val="Text1"/>
        <w:numPr>
          <w:ilvl w:val="0"/>
          <w:numId w:val="30"/>
        </w:numPr>
      </w:pPr>
      <w:r w:rsidRPr="00265EDC">
        <w:t xml:space="preserve">Qu’est-ce qui arrive si nous décidons de rester dans le péché et ne pas </w:t>
      </w:r>
      <w:r>
        <w:t>nous</w:t>
      </w:r>
      <w:r w:rsidRPr="00265EDC">
        <w:t xml:space="preserve"> tourner vers Dieu ?</w:t>
      </w:r>
    </w:p>
    <w:p w14:paraId="5C534E15" w14:textId="1BEF4E21" w:rsidR="00933B45" w:rsidRDefault="00265EDC" w:rsidP="002476BC">
      <w:pPr>
        <w:pStyle w:val="Text1"/>
        <w:numPr>
          <w:ilvl w:val="0"/>
          <w:numId w:val="30"/>
        </w:numPr>
      </w:pPr>
      <w:r>
        <w:t>Qu’est-ce qui nous empêche de</w:t>
      </w:r>
      <w:r w:rsidR="00933B45">
        <w:t xml:space="preserve"> haïr le péché</w:t>
      </w:r>
      <w:r>
        <w:t> ? Comment peut-on changer sa vie et son cœur ?</w:t>
      </w:r>
    </w:p>
    <w:p w14:paraId="1881CB9F" w14:textId="77777777" w:rsidR="00A6483A" w:rsidRDefault="00A6483A" w:rsidP="00A6483A">
      <w:pPr>
        <w:pStyle w:val="Text1"/>
        <w:ind w:left="360"/>
      </w:pPr>
    </w:p>
    <w:p w14:paraId="48321BEA" w14:textId="6C2C0027" w:rsidR="00A6483A" w:rsidRDefault="00A6483A" w:rsidP="00A6483A">
      <w:pPr>
        <w:pStyle w:val="Titre1"/>
      </w:pPr>
      <w:r>
        <w:lastRenderedPageBreak/>
        <w:t>Défi</w:t>
      </w:r>
      <w:r w:rsidR="002476BC">
        <w:t>s</w:t>
      </w:r>
    </w:p>
    <w:p w14:paraId="7379E456" w14:textId="014E748C" w:rsidR="00CF7963" w:rsidRDefault="00A6483A" w:rsidP="002476BC">
      <w:pPr>
        <w:pStyle w:val="Text1"/>
        <w:numPr>
          <w:ilvl w:val="0"/>
          <w:numId w:val="31"/>
        </w:numPr>
      </w:pPr>
      <w:r>
        <w:t xml:space="preserve">Passez un moment </w:t>
      </w:r>
      <w:r w:rsidR="00265EDC">
        <w:t>pour</w:t>
      </w:r>
      <w:r>
        <w:t xml:space="preserve"> examiner la liste </w:t>
      </w:r>
      <w:r w:rsidR="00CF7963">
        <w:t xml:space="preserve">des « œuvres de la chair » </w:t>
      </w:r>
      <w:r>
        <w:t xml:space="preserve">du Galates 5.19-21. De quels péchés avez-vous besoin </w:t>
      </w:r>
      <w:r w:rsidR="00CF7963">
        <w:t>de pardon</w:t>
      </w:r>
      <w:r>
        <w:t> ?</w:t>
      </w:r>
    </w:p>
    <w:p w14:paraId="532A564F" w14:textId="28BEFD03" w:rsidR="0001660C" w:rsidRPr="00933B45" w:rsidRDefault="00265EDC" w:rsidP="002476BC">
      <w:pPr>
        <w:pStyle w:val="Text1"/>
        <w:numPr>
          <w:ilvl w:val="0"/>
          <w:numId w:val="31"/>
        </w:numPr>
      </w:pPr>
      <w:r w:rsidRPr="00265EDC">
        <w:t>Comment pouvez-vous être sûr que Dieu veut vous pardonner de vos péchés ? Prenez un moment pour écrire vos pensées</w:t>
      </w:r>
      <w:r>
        <w:t>.</w:t>
      </w:r>
      <w:r w:rsidR="00A6483A">
        <w:t xml:space="preserve">  </w:t>
      </w:r>
    </w:p>
    <w:sectPr w:rsidR="0001660C" w:rsidRPr="00933B45">
      <w:headerReference w:type="even" r:id="rId7"/>
      <w:headerReference w:type="default" r:id="rId8"/>
      <w:footerReference w:type="even" r:id="rId9"/>
      <w:footerReference w:type="default" r:id="rId10"/>
      <w:headerReference w:type="first" r:id="rId11"/>
      <w:footerReference w:type="first" r:id="rId12"/>
      <w:pgSz w:w="11880" w:h="16820"/>
      <w:pgMar w:top="1420" w:right="1420" w:bottom="14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97C6" w14:textId="77777777" w:rsidR="00B17A20" w:rsidRDefault="00B17A20">
      <w:pPr>
        <w:spacing w:after="0"/>
      </w:pPr>
      <w:r>
        <w:separator/>
      </w:r>
    </w:p>
  </w:endnote>
  <w:endnote w:type="continuationSeparator" w:id="0">
    <w:p w14:paraId="74162B02" w14:textId="77777777" w:rsidR="00B17A20" w:rsidRDefault="00B17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CASUAL">
    <w:panose1 w:val="03010604040201010104"/>
    <w:charset w:val="00"/>
    <w:family w:val="script"/>
    <w:pitch w:val="variable"/>
    <w:sig w:usb0="00000003" w:usb1="00000000" w:usb2="00000000" w:usb3="00000000" w:csb0="00000001" w:csb1="00000000"/>
  </w:font>
  <w:font w:name="STONE SANS SEM ITC TT SEMI">
    <w:panose1 w:val="00000600000000000000"/>
    <w:charset w:val="00"/>
    <w:family w:val="auto"/>
    <w:pitch w:val="variable"/>
    <w:sig w:usb0="00000003" w:usb1="00000000" w:usb2="00000000" w:usb3="00000000" w:csb0="00000001" w:csb1="00000000"/>
  </w:font>
  <w:font w:name="MONTEREYFLF-MEDIUM">
    <w:panose1 w:val="00000000000000000000"/>
    <w:charset w:val="00"/>
    <w:family w:val="auto"/>
    <w:pitch w:val="variable"/>
    <w:sig w:usb0="00000003" w:usb1="00000000" w:usb2="00000000" w:usb3="00000000" w:csb0="00000001" w:csb1="00000000"/>
  </w:font>
  <w:font w:name="MontereyFLF">
    <w:altName w:val="Calibri"/>
    <w:panose1 w:val="020B0604020202020204"/>
    <w:charset w:val="00"/>
    <w:family w:val="auto"/>
    <w:pitch w:val="variable"/>
    <w:sig w:usb0="00000003" w:usb1="00000000" w:usb2="00000000" w:usb3="00000000" w:csb0="00000001" w:csb1="00000000"/>
  </w:font>
  <w:font w:name="MONTEREYFLF-BOLD">
    <w:panose1 w:val="0000000000000000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8A4" w14:textId="77777777" w:rsidR="002A05CD" w:rsidRDefault="002A05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357" w14:textId="64A8B902" w:rsidR="002C57C2" w:rsidRPr="002A05CD" w:rsidRDefault="002A05CD" w:rsidP="002A05CD">
    <w:pPr>
      <w:pStyle w:val="Pieddepage"/>
      <w:jc w:val="right"/>
      <w:rPr>
        <w:szCs w:val="16"/>
      </w:rPr>
    </w:pPr>
    <w:r w:rsidRPr="00B95C02">
      <w:rPr>
        <w:szCs w:val="16"/>
      </w:rPr>
      <w:fldChar w:fldCharType="begin"/>
    </w:r>
    <w:r w:rsidRPr="00B95C02">
      <w:rPr>
        <w:szCs w:val="16"/>
      </w:rPr>
      <w:instrText xml:space="preserve"> FILENAME </w:instrText>
    </w:r>
    <w:r w:rsidRPr="00B95C02">
      <w:rPr>
        <w:szCs w:val="16"/>
      </w:rPr>
      <w:fldChar w:fldCharType="separate"/>
    </w:r>
    <w:r>
      <w:rPr>
        <w:noProof/>
        <w:szCs w:val="16"/>
      </w:rPr>
      <w:t>03 Ne pas aimer le monde atelier GE.docx</w:t>
    </w:r>
    <w:r w:rsidRPr="00B95C02">
      <w:rPr>
        <w:szCs w:val="16"/>
      </w:rPr>
      <w:fldChar w:fldCharType="end"/>
    </w:r>
    <w:r w:rsidRPr="00B95C02">
      <w:rPr>
        <w:szCs w:val="16"/>
      </w:rPr>
      <w:t>,</w:t>
    </w:r>
    <w:r w:rsidRPr="00B95C02">
      <w:rPr>
        <w:sz w:val="18"/>
        <w:szCs w:val="18"/>
      </w:rPr>
      <w:t xml:space="preserve"> </w:t>
    </w:r>
    <w:r w:rsidRPr="00B95C02">
      <w:rPr>
        <w:szCs w:val="16"/>
      </w:rPr>
      <w:t xml:space="preserve">page </w:t>
    </w:r>
    <w:r w:rsidRPr="00B95C02">
      <w:rPr>
        <w:szCs w:val="16"/>
      </w:rPr>
      <w:fldChar w:fldCharType="begin"/>
    </w:r>
    <w:r w:rsidRPr="00B95C02">
      <w:rPr>
        <w:szCs w:val="16"/>
      </w:rPr>
      <w:instrText xml:space="preserve"> PAGE  </w:instrText>
    </w:r>
    <w:r w:rsidRPr="00B95C02">
      <w:rPr>
        <w:szCs w:val="16"/>
      </w:rPr>
      <w:fldChar w:fldCharType="separate"/>
    </w:r>
    <w:r>
      <w:rPr>
        <w:szCs w:val="16"/>
      </w:rPr>
      <w:t>2</w:t>
    </w:r>
    <w:r w:rsidRPr="00B95C0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723" w14:textId="77777777" w:rsidR="002A05CD" w:rsidRDefault="002A05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1270" w14:textId="77777777" w:rsidR="00B17A20" w:rsidRDefault="00B17A20">
      <w:pPr>
        <w:spacing w:after="0"/>
      </w:pPr>
      <w:r>
        <w:separator/>
      </w:r>
    </w:p>
  </w:footnote>
  <w:footnote w:type="continuationSeparator" w:id="0">
    <w:p w14:paraId="3C964E56" w14:textId="77777777" w:rsidR="00B17A20" w:rsidRDefault="00B17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216" w14:textId="77777777" w:rsidR="002A05CD" w:rsidRDefault="002A05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674" w14:textId="0CB42258" w:rsidR="002C57C2" w:rsidRDefault="002C57C2">
    <w:pPr>
      <w:pStyle w:val="En-tt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0777" w14:textId="77777777" w:rsidR="002A05CD" w:rsidRDefault="002A05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3C1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E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6A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7CC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8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AE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E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4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A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315"/>
    <w:multiLevelType w:val="hybridMultilevel"/>
    <w:tmpl w:val="DFD690A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0AA7499"/>
    <w:multiLevelType w:val="hybridMultilevel"/>
    <w:tmpl w:val="C96E1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E41256"/>
    <w:multiLevelType w:val="hybridMultilevel"/>
    <w:tmpl w:val="51662E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13943C5"/>
    <w:multiLevelType w:val="hybridMultilevel"/>
    <w:tmpl w:val="1B40B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79412E5"/>
    <w:multiLevelType w:val="hybridMultilevel"/>
    <w:tmpl w:val="4218E8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264E70"/>
    <w:multiLevelType w:val="hybridMultilevel"/>
    <w:tmpl w:val="A7E0C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64025C"/>
    <w:multiLevelType w:val="hybridMultilevel"/>
    <w:tmpl w:val="75164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30F0DA3"/>
    <w:multiLevelType w:val="hybridMultilevel"/>
    <w:tmpl w:val="AEF0B4E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6AC2D1E"/>
    <w:multiLevelType w:val="hybridMultilevel"/>
    <w:tmpl w:val="150E3F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FDE5906"/>
    <w:multiLevelType w:val="hybridMultilevel"/>
    <w:tmpl w:val="085873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F88646E"/>
    <w:multiLevelType w:val="hybridMultilevel"/>
    <w:tmpl w:val="1E90E1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FA64E85"/>
    <w:multiLevelType w:val="hybridMultilevel"/>
    <w:tmpl w:val="F320AF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8C43C5"/>
    <w:multiLevelType w:val="hybridMultilevel"/>
    <w:tmpl w:val="19EA7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E2068C"/>
    <w:multiLevelType w:val="hybridMultilevel"/>
    <w:tmpl w:val="8E0CFB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F591246"/>
    <w:multiLevelType w:val="hybridMultilevel"/>
    <w:tmpl w:val="926C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24E0F12"/>
    <w:multiLevelType w:val="hybridMultilevel"/>
    <w:tmpl w:val="959289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7C00C3E"/>
    <w:multiLevelType w:val="hybridMultilevel"/>
    <w:tmpl w:val="971E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B4E5889"/>
    <w:multiLevelType w:val="hybridMultilevel"/>
    <w:tmpl w:val="A8241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E045135"/>
    <w:multiLevelType w:val="hybridMultilevel"/>
    <w:tmpl w:val="5CBAE918"/>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113E58"/>
    <w:multiLevelType w:val="hybridMultilevel"/>
    <w:tmpl w:val="EEAAA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8F803D6"/>
    <w:multiLevelType w:val="hybridMultilevel"/>
    <w:tmpl w:val="92181D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4492467">
    <w:abstractNumId w:val="4"/>
  </w:num>
  <w:num w:numId="2" w16cid:durableId="1515725660">
    <w:abstractNumId w:val="5"/>
  </w:num>
  <w:num w:numId="3" w16cid:durableId="103118242">
    <w:abstractNumId w:val="6"/>
  </w:num>
  <w:num w:numId="4" w16cid:durableId="1124541747">
    <w:abstractNumId w:val="7"/>
  </w:num>
  <w:num w:numId="5" w16cid:durableId="876091660">
    <w:abstractNumId w:val="9"/>
  </w:num>
  <w:num w:numId="6" w16cid:durableId="747046063">
    <w:abstractNumId w:val="0"/>
  </w:num>
  <w:num w:numId="7" w16cid:durableId="707098390">
    <w:abstractNumId w:val="1"/>
  </w:num>
  <w:num w:numId="8" w16cid:durableId="1371959577">
    <w:abstractNumId w:val="2"/>
  </w:num>
  <w:num w:numId="9" w16cid:durableId="2042123616">
    <w:abstractNumId w:val="3"/>
  </w:num>
  <w:num w:numId="10" w16cid:durableId="426072807">
    <w:abstractNumId w:val="8"/>
  </w:num>
  <w:num w:numId="11" w16cid:durableId="519124584">
    <w:abstractNumId w:val="24"/>
  </w:num>
  <w:num w:numId="12" w16cid:durableId="1551767653">
    <w:abstractNumId w:val="13"/>
  </w:num>
  <w:num w:numId="13" w16cid:durableId="257906768">
    <w:abstractNumId w:val="20"/>
  </w:num>
  <w:num w:numId="14" w16cid:durableId="629752512">
    <w:abstractNumId w:val="10"/>
  </w:num>
  <w:num w:numId="15" w16cid:durableId="343826790">
    <w:abstractNumId w:val="22"/>
  </w:num>
  <w:num w:numId="16" w16cid:durableId="1134638285">
    <w:abstractNumId w:val="27"/>
  </w:num>
  <w:num w:numId="17" w16cid:durableId="1779175820">
    <w:abstractNumId w:val="23"/>
  </w:num>
  <w:num w:numId="18" w16cid:durableId="152793573">
    <w:abstractNumId w:val="12"/>
  </w:num>
  <w:num w:numId="19" w16cid:durableId="1866677247">
    <w:abstractNumId w:val="26"/>
  </w:num>
  <w:num w:numId="20" w16cid:durableId="181090048">
    <w:abstractNumId w:val="16"/>
  </w:num>
  <w:num w:numId="21" w16cid:durableId="1505626096">
    <w:abstractNumId w:val="15"/>
  </w:num>
  <w:num w:numId="22" w16cid:durableId="1123622316">
    <w:abstractNumId w:val="11"/>
  </w:num>
  <w:num w:numId="23" w16cid:durableId="1571161354">
    <w:abstractNumId w:val="30"/>
  </w:num>
  <w:num w:numId="24" w16cid:durableId="682316800">
    <w:abstractNumId w:val="21"/>
  </w:num>
  <w:num w:numId="25" w16cid:durableId="1615401629">
    <w:abstractNumId w:val="18"/>
  </w:num>
  <w:num w:numId="26" w16cid:durableId="158544635">
    <w:abstractNumId w:val="29"/>
  </w:num>
  <w:num w:numId="27" w16cid:durableId="105740734">
    <w:abstractNumId w:val="19"/>
  </w:num>
  <w:num w:numId="28" w16cid:durableId="232011883">
    <w:abstractNumId w:val="14"/>
  </w:num>
  <w:num w:numId="29" w16cid:durableId="1385787655">
    <w:abstractNumId w:val="25"/>
  </w:num>
  <w:num w:numId="30" w16cid:durableId="1458723574">
    <w:abstractNumId w:val="17"/>
  </w:num>
  <w:num w:numId="31" w16cid:durableId="6105507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D8"/>
    <w:rsid w:val="0001512E"/>
    <w:rsid w:val="0001660C"/>
    <w:rsid w:val="00031E64"/>
    <w:rsid w:val="00036359"/>
    <w:rsid w:val="000652D8"/>
    <w:rsid w:val="000845E8"/>
    <w:rsid w:val="000C667C"/>
    <w:rsid w:val="001E3842"/>
    <w:rsid w:val="00201B5B"/>
    <w:rsid w:val="00216A60"/>
    <w:rsid w:val="00245C72"/>
    <w:rsid w:val="002476BC"/>
    <w:rsid w:val="00265EDC"/>
    <w:rsid w:val="002A05CD"/>
    <w:rsid w:val="002C57C2"/>
    <w:rsid w:val="002C5D6D"/>
    <w:rsid w:val="002D635E"/>
    <w:rsid w:val="0037374C"/>
    <w:rsid w:val="003A1879"/>
    <w:rsid w:val="00552469"/>
    <w:rsid w:val="005A01F9"/>
    <w:rsid w:val="005A7C3A"/>
    <w:rsid w:val="00613952"/>
    <w:rsid w:val="00717E57"/>
    <w:rsid w:val="00787DD2"/>
    <w:rsid w:val="00821F4A"/>
    <w:rsid w:val="008D46DA"/>
    <w:rsid w:val="008D724D"/>
    <w:rsid w:val="00914045"/>
    <w:rsid w:val="00933B45"/>
    <w:rsid w:val="009D26FA"/>
    <w:rsid w:val="009D5A33"/>
    <w:rsid w:val="009E478E"/>
    <w:rsid w:val="00A42EA8"/>
    <w:rsid w:val="00A6483A"/>
    <w:rsid w:val="00A9413A"/>
    <w:rsid w:val="00AB759E"/>
    <w:rsid w:val="00B17A20"/>
    <w:rsid w:val="00B96C7F"/>
    <w:rsid w:val="00CF7963"/>
    <w:rsid w:val="00D56D48"/>
    <w:rsid w:val="00DA1196"/>
    <w:rsid w:val="00DB6BFF"/>
    <w:rsid w:val="00DF516D"/>
    <w:rsid w:val="00DF6C64"/>
    <w:rsid w:val="00EA6C93"/>
    <w:rsid w:val="00ED527C"/>
    <w:rsid w:val="00F372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AE200"/>
  <w14:defaultImageDpi w14:val="0"/>
  <w15:docId w15:val="{D906326A-5461-7E44-AAF8-66EE3D2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C"/>
    <w:pPr>
      <w:spacing w:after="80"/>
    </w:pPr>
    <w:rPr>
      <w:rFonts w:ascii="Optima" w:hAnsi="Optima" w:cs="LUCIDA CASUAL"/>
      <w:sz w:val="28"/>
    </w:rPr>
  </w:style>
  <w:style w:type="paragraph" w:styleId="Titre1">
    <w:name w:val="heading 1"/>
    <w:basedOn w:val="Normal"/>
    <w:next w:val="Text1"/>
    <w:qFormat/>
    <w:rsid w:val="0001660C"/>
    <w:pPr>
      <w:keepNext/>
      <w:outlineLvl w:val="0"/>
    </w:pPr>
    <w:rPr>
      <w:rFonts w:ascii="STONE SANS SEM ITC TT SEMI" w:hAnsi="STONE SANS SEM ITC TT SEMI" w:cs="MONTEREYFLF-MEDIUM"/>
      <w:sz w:val="36"/>
    </w:rPr>
  </w:style>
  <w:style w:type="paragraph" w:styleId="Titre2">
    <w:name w:val="heading 2"/>
    <w:basedOn w:val="Normal"/>
    <w:next w:val="Text2"/>
    <w:qFormat/>
    <w:rsid w:val="00DF516D"/>
    <w:pPr>
      <w:keepNext/>
      <w:ind w:left="560"/>
      <w:outlineLvl w:val="1"/>
    </w:pPr>
    <w:rPr>
      <w:rFonts w:ascii="STONE SANS SEM ITC TT SEMI" w:hAnsi="STONE SANS SEM ITC TT SEMI" w:cs="MONTEREYFLF-MEDIUM"/>
    </w:rPr>
  </w:style>
  <w:style w:type="paragraph" w:styleId="Titre3">
    <w:name w:val="heading 3"/>
    <w:basedOn w:val="Normal"/>
    <w:next w:val="Text3"/>
    <w:qFormat/>
    <w:pPr>
      <w:keepNext/>
      <w:ind w:left="1120"/>
      <w:outlineLvl w:val="2"/>
    </w:pPr>
    <w:rPr>
      <w:rFonts w:ascii="MONTEREYFLF-MEDIUM" w:hAnsi="MONTEREYFLF-MEDIUM" w:cs="MONTEREYFLF-MEDIUM"/>
    </w:rPr>
  </w:style>
  <w:style w:type="paragraph" w:styleId="Titre4">
    <w:name w:val="heading 4"/>
    <w:basedOn w:val="Normal"/>
    <w:next w:val="Text4"/>
    <w:qFormat/>
    <w:pPr>
      <w:ind w:left="1700"/>
      <w:outlineLvl w:val="3"/>
    </w:pPr>
    <w:rPr>
      <w:rFonts w:ascii="MontereyFLF" w:hAnsi="MontereyFLF" w:cs="MontereyFLF"/>
    </w:rPr>
  </w:style>
  <w:style w:type="paragraph" w:styleId="Titre5">
    <w:name w:val="heading 5"/>
    <w:basedOn w:val="Normal"/>
    <w:next w:val="Normal"/>
    <w:qFormat/>
    <w:pPr>
      <w:ind w:left="2040"/>
      <w:outlineLvl w:val="4"/>
    </w:pPr>
    <w:rPr>
      <w:i/>
    </w:rPr>
  </w:style>
  <w:style w:type="paragraph" w:styleId="Titre6">
    <w:name w:val="heading 6"/>
    <w:basedOn w:val="Normal"/>
    <w:next w:val="Normal"/>
    <w:qFormat/>
    <w:pPr>
      <w:ind w:left="1520"/>
      <w:outlineLvl w:val="5"/>
    </w:pPr>
    <w:rPr>
      <w:b/>
    </w:rPr>
  </w:style>
  <w:style w:type="paragraph" w:styleId="Titre7">
    <w:name w:val="heading 7"/>
    <w:basedOn w:val="Normal"/>
    <w:next w:val="Normal"/>
    <w:qFormat/>
    <w:pPr>
      <w:ind w:left="18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pPr>
      <w:tabs>
        <w:tab w:val="left" w:leader="dot" w:pos="8280"/>
        <w:tab w:val="right" w:pos="8640"/>
      </w:tabs>
      <w:ind w:left="2880" w:right="720" w:hanging="1000"/>
    </w:pPr>
  </w:style>
  <w:style w:type="paragraph" w:styleId="TM3">
    <w:name w:val="toc 3"/>
    <w:basedOn w:val="Normal"/>
    <w:next w:val="Normal"/>
    <w:pPr>
      <w:tabs>
        <w:tab w:val="left" w:leader="dot" w:pos="8280"/>
        <w:tab w:val="right" w:pos="8640"/>
      </w:tabs>
      <w:ind w:left="1860" w:right="720" w:hanging="800"/>
    </w:pPr>
  </w:style>
  <w:style w:type="paragraph" w:styleId="TM2">
    <w:name w:val="toc 2"/>
    <w:basedOn w:val="Normal"/>
    <w:next w:val="Normal"/>
    <w:pPr>
      <w:tabs>
        <w:tab w:val="left" w:leader="dot" w:pos="8280"/>
        <w:tab w:val="right" w:pos="8640"/>
      </w:tabs>
      <w:ind w:left="1040" w:right="720" w:hanging="560"/>
    </w:pPr>
  </w:style>
  <w:style w:type="paragraph" w:styleId="TM1">
    <w:name w:val="toc 1"/>
    <w:basedOn w:val="Normal"/>
    <w:next w:val="Normal"/>
    <w:pPr>
      <w:tabs>
        <w:tab w:val="left" w:leader="dot" w:pos="8280"/>
        <w:tab w:val="right" w:pos="8640"/>
      </w:tabs>
      <w:ind w:left="440" w:right="720" w:hanging="440"/>
    </w:pPr>
  </w:style>
  <w:style w:type="paragraph" w:styleId="Pieddepage">
    <w:name w:val="footer"/>
    <w:basedOn w:val="Normal"/>
    <w:rsid w:val="00717E57"/>
    <w:pPr>
      <w:tabs>
        <w:tab w:val="center" w:pos="4819"/>
        <w:tab w:val="right" w:pos="9071"/>
      </w:tabs>
    </w:pPr>
    <w:rPr>
      <w:sz w:val="16"/>
    </w:rPr>
  </w:style>
  <w:style w:type="paragraph" w:styleId="En-tte">
    <w:name w:val="header"/>
    <w:basedOn w:val="Normal"/>
    <w:next w:val="Normal"/>
    <w:pPr>
      <w:tabs>
        <w:tab w:val="center" w:pos="4819"/>
        <w:tab w:val="right" w:pos="9071"/>
      </w:tabs>
    </w:pPr>
  </w:style>
  <w:style w:type="character" w:styleId="Appelnotedebasdep">
    <w:name w:val="footnote reference"/>
    <w:basedOn w:val="Policepardfaut"/>
    <w:rPr>
      <w:position w:val="6"/>
      <w:sz w:val="16"/>
    </w:rPr>
  </w:style>
  <w:style w:type="paragraph" w:styleId="Notedebasdepage">
    <w:name w:val="footnote text"/>
    <w:basedOn w:val="Normal"/>
    <w:rPr>
      <w:sz w:val="24"/>
      <w:szCs w:val="24"/>
    </w:rPr>
  </w:style>
  <w:style w:type="character" w:styleId="Numrodepage">
    <w:name w:val="page number"/>
    <w:basedOn w:val="Policepardfaut"/>
  </w:style>
  <w:style w:type="paragraph" w:customStyle="1" w:styleId="Text4">
    <w:name w:val="Text 4"/>
    <w:basedOn w:val="Normal"/>
    <w:pPr>
      <w:ind w:left="1700"/>
      <w:jc w:val="both"/>
    </w:pPr>
  </w:style>
  <w:style w:type="paragraph" w:customStyle="1" w:styleId="Text3">
    <w:name w:val="Text 3"/>
    <w:basedOn w:val="Normal"/>
    <w:pPr>
      <w:spacing w:after="60"/>
      <w:ind w:left="1120"/>
    </w:pPr>
  </w:style>
  <w:style w:type="paragraph" w:customStyle="1" w:styleId="Text2">
    <w:name w:val="Text 2"/>
    <w:basedOn w:val="Normal"/>
    <w:pPr>
      <w:spacing w:after="60"/>
      <w:ind w:left="560"/>
    </w:pPr>
  </w:style>
  <w:style w:type="paragraph" w:customStyle="1" w:styleId="Text1">
    <w:name w:val="Text 1"/>
    <w:basedOn w:val="Normal"/>
  </w:style>
  <w:style w:type="paragraph" w:customStyle="1" w:styleId="Titre10">
    <w:name w:val="Titre1"/>
    <w:basedOn w:val="Titre1"/>
    <w:rsid w:val="0001660C"/>
    <w:pPr>
      <w:jc w:val="center"/>
    </w:pPr>
    <w:rPr>
      <w:rFonts w:cs="MONTEREYFLF-BOLD"/>
      <w:sz w:val="48"/>
    </w:rPr>
  </w:style>
  <w:style w:type="paragraph" w:customStyle="1" w:styleId="Text1dotindent">
    <w:name w:val="Text 1 dot indent"/>
    <w:basedOn w:val="Text1"/>
    <w:pPr>
      <w:spacing w:after="60"/>
      <w:ind w:left="280" w:hanging="280"/>
    </w:pPr>
  </w:style>
  <w:style w:type="paragraph" w:customStyle="1" w:styleId="Text2dotindent">
    <w:name w:val="Text 2 dot indent"/>
    <w:basedOn w:val="Text2"/>
    <w:pPr>
      <w:ind w:left="840" w:hanging="280"/>
    </w:pPr>
  </w:style>
  <w:style w:type="paragraph" w:customStyle="1" w:styleId="Text4dotindent">
    <w:name w:val="Text 4 dot indent"/>
    <w:basedOn w:val="Text4"/>
    <w:pPr>
      <w:ind w:left="1980" w:hanging="280"/>
    </w:pPr>
  </w:style>
  <w:style w:type="paragraph" w:customStyle="1" w:styleId="Text3dotindent">
    <w:name w:val="Text 3 dot indent"/>
    <w:basedOn w:val="Text3"/>
    <w:pPr>
      <w:ind w:left="1320" w:hanging="200"/>
    </w:pPr>
  </w:style>
  <w:style w:type="paragraph" w:customStyle="1" w:styleId="Commentary">
    <w:name w:val="Commentary"/>
    <w:basedOn w:val="Normal"/>
  </w:style>
  <w:style w:type="paragraph" w:customStyle="1" w:styleId="Heading">
    <w:name w:val="Heading"/>
    <w:basedOn w:val="Normal"/>
    <w:pPr>
      <w:spacing w:after="120"/>
    </w:pPr>
    <w:rPr>
      <w:rFonts w:ascii="Geneva" w:hAnsi="Geneva" w:cs="Geneva"/>
      <w:u w:val="single"/>
    </w:rPr>
  </w:style>
  <w:style w:type="paragraph" w:customStyle="1" w:styleId="1">
    <w:name w:val="1."/>
    <w:basedOn w:val="Normal"/>
    <w:pPr>
      <w:spacing w:after="120"/>
      <w:ind w:left="360" w:hanging="360"/>
    </w:pPr>
    <w:rPr>
      <w:rFonts w:ascii="Geneva" w:hAnsi="Geneva" w:cs="Geneva"/>
    </w:rPr>
  </w:style>
  <w:style w:type="paragraph" w:customStyle="1" w:styleId="11">
    <w:name w:val="1.1"/>
    <w:basedOn w:val="1"/>
    <w:pPr>
      <w:ind w:left="960" w:hanging="580"/>
    </w:pPr>
  </w:style>
  <w:style w:type="paragraph" w:customStyle="1" w:styleId="Quapprenons-nous">
    <w:name w:val="Qu'apprenons-nous"/>
    <w:basedOn w:val="Text1"/>
    <w:qFormat/>
    <w:rsid w:val="0001660C"/>
    <w:pPr>
      <w:ind w:right="2803"/>
    </w:pPr>
    <w:rPr>
      <w:rFonts w:ascii="STONE SANS SEM ITC TT SEMI" w:hAnsi="STONE SANS SEM ITC TT SEMI"/>
      <w:iCs/>
    </w:rPr>
  </w:style>
  <w:style w:type="paragraph" w:customStyle="1" w:styleId="Whatwelearn">
    <w:name w:val="What we learn"/>
    <w:qFormat/>
    <w:rsid w:val="002D635E"/>
    <w:pPr>
      <w:spacing w:after="120"/>
      <w:ind w:right="2801"/>
    </w:pPr>
    <w:rPr>
      <w:rFonts w:ascii="STONE SANS SEM ITC TT SEMI" w:hAnsi="STONE SANS SEM ITC TT SEMI" w:cs="LUCIDA CASUAL"/>
      <w:iCs/>
      <w:sz w:val="28"/>
    </w:rPr>
  </w:style>
  <w:style w:type="paragraph" w:customStyle="1" w:styleId="Titre20">
    <w:name w:val="Titre2"/>
    <w:basedOn w:val="Titre1"/>
    <w:rsid w:val="00933B45"/>
    <w:pPr>
      <w:jc w:val="center"/>
    </w:pPr>
    <w:rPr>
      <w:rFonts w:ascii="MONTEREYFLF-BOLD" w:hAnsi="MONTEREYFLF-BOLD" w:cs="MONTEREYFLF-BOLD"/>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74">
      <w:bodyDiv w:val="1"/>
      <w:marLeft w:val="0"/>
      <w:marRight w:val="0"/>
      <w:marTop w:val="0"/>
      <w:marBottom w:val="0"/>
      <w:divBdr>
        <w:top w:val="none" w:sz="0" w:space="0" w:color="auto"/>
        <w:left w:val="none" w:sz="0" w:space="0" w:color="auto"/>
        <w:bottom w:val="none" w:sz="0" w:space="0" w:color="auto"/>
        <w:right w:val="none" w:sz="0" w:space="0" w:color="auto"/>
      </w:divBdr>
      <w:divsChild>
        <w:div w:id="958955243">
          <w:marLeft w:val="0"/>
          <w:marRight w:val="0"/>
          <w:marTop w:val="0"/>
          <w:marBottom w:val="0"/>
          <w:divBdr>
            <w:top w:val="none" w:sz="0" w:space="0" w:color="auto"/>
            <w:left w:val="none" w:sz="0" w:space="0" w:color="auto"/>
            <w:bottom w:val="none" w:sz="0" w:space="0" w:color="auto"/>
            <w:right w:val="none" w:sz="0" w:space="0" w:color="auto"/>
          </w:divBdr>
        </w:div>
        <w:div w:id="610864150">
          <w:marLeft w:val="0"/>
          <w:marRight w:val="0"/>
          <w:marTop w:val="0"/>
          <w:marBottom w:val="0"/>
          <w:divBdr>
            <w:top w:val="none" w:sz="0" w:space="0" w:color="auto"/>
            <w:left w:val="none" w:sz="0" w:space="0" w:color="auto"/>
            <w:bottom w:val="none" w:sz="0" w:space="0" w:color="auto"/>
            <w:right w:val="none" w:sz="0" w:space="0" w:color="auto"/>
          </w:divBdr>
        </w:div>
        <w:div w:id="1078747005">
          <w:marLeft w:val="0"/>
          <w:marRight w:val="0"/>
          <w:marTop w:val="0"/>
          <w:marBottom w:val="0"/>
          <w:divBdr>
            <w:top w:val="none" w:sz="0" w:space="0" w:color="auto"/>
            <w:left w:val="none" w:sz="0" w:space="0" w:color="auto"/>
            <w:bottom w:val="none" w:sz="0" w:space="0" w:color="auto"/>
            <w:right w:val="none" w:sz="0" w:space="0" w:color="auto"/>
          </w:divBdr>
        </w:div>
        <w:div w:id="1588147609">
          <w:marLeft w:val="0"/>
          <w:marRight w:val="0"/>
          <w:marTop w:val="0"/>
          <w:marBottom w:val="0"/>
          <w:divBdr>
            <w:top w:val="none" w:sz="0" w:space="0" w:color="auto"/>
            <w:left w:val="none" w:sz="0" w:space="0" w:color="auto"/>
            <w:bottom w:val="none" w:sz="0" w:space="0" w:color="auto"/>
            <w:right w:val="none" w:sz="0" w:space="0" w:color="auto"/>
          </w:divBdr>
        </w:div>
        <w:div w:id="1361783214">
          <w:marLeft w:val="0"/>
          <w:marRight w:val="0"/>
          <w:marTop w:val="0"/>
          <w:marBottom w:val="0"/>
          <w:divBdr>
            <w:top w:val="none" w:sz="0" w:space="0" w:color="auto"/>
            <w:left w:val="none" w:sz="0" w:space="0" w:color="auto"/>
            <w:bottom w:val="none" w:sz="0" w:space="0" w:color="auto"/>
            <w:right w:val="none" w:sz="0" w:space="0" w:color="auto"/>
          </w:divBdr>
        </w:div>
        <w:div w:id="408701088">
          <w:marLeft w:val="0"/>
          <w:marRight w:val="0"/>
          <w:marTop w:val="0"/>
          <w:marBottom w:val="0"/>
          <w:divBdr>
            <w:top w:val="none" w:sz="0" w:space="0" w:color="auto"/>
            <w:left w:val="none" w:sz="0" w:space="0" w:color="auto"/>
            <w:bottom w:val="none" w:sz="0" w:space="0" w:color="auto"/>
            <w:right w:val="none" w:sz="0" w:space="0" w:color="auto"/>
          </w:divBdr>
        </w:div>
        <w:div w:id="1076240924">
          <w:marLeft w:val="0"/>
          <w:marRight w:val="0"/>
          <w:marTop w:val="0"/>
          <w:marBottom w:val="0"/>
          <w:divBdr>
            <w:top w:val="none" w:sz="0" w:space="0" w:color="auto"/>
            <w:left w:val="none" w:sz="0" w:space="0" w:color="auto"/>
            <w:bottom w:val="none" w:sz="0" w:space="0" w:color="auto"/>
            <w:right w:val="none" w:sz="0" w:space="0" w:color="auto"/>
          </w:divBdr>
        </w:div>
        <w:div w:id="528835120">
          <w:marLeft w:val="0"/>
          <w:marRight w:val="0"/>
          <w:marTop w:val="0"/>
          <w:marBottom w:val="0"/>
          <w:divBdr>
            <w:top w:val="none" w:sz="0" w:space="0" w:color="auto"/>
            <w:left w:val="none" w:sz="0" w:space="0" w:color="auto"/>
            <w:bottom w:val="none" w:sz="0" w:space="0" w:color="auto"/>
            <w:right w:val="none" w:sz="0" w:space="0" w:color="auto"/>
          </w:divBdr>
        </w:div>
      </w:divsChild>
    </w:div>
    <w:div w:id="171377947">
      <w:bodyDiv w:val="1"/>
      <w:marLeft w:val="0"/>
      <w:marRight w:val="0"/>
      <w:marTop w:val="0"/>
      <w:marBottom w:val="0"/>
      <w:divBdr>
        <w:top w:val="none" w:sz="0" w:space="0" w:color="auto"/>
        <w:left w:val="none" w:sz="0" w:space="0" w:color="auto"/>
        <w:bottom w:val="none" w:sz="0" w:space="0" w:color="auto"/>
        <w:right w:val="none" w:sz="0" w:space="0" w:color="auto"/>
      </w:divBdr>
      <w:divsChild>
        <w:div w:id="1848864982">
          <w:marLeft w:val="0"/>
          <w:marRight w:val="0"/>
          <w:marTop w:val="0"/>
          <w:marBottom w:val="0"/>
          <w:divBdr>
            <w:top w:val="none" w:sz="0" w:space="0" w:color="auto"/>
            <w:left w:val="none" w:sz="0" w:space="0" w:color="auto"/>
            <w:bottom w:val="none" w:sz="0" w:space="0" w:color="auto"/>
            <w:right w:val="none" w:sz="0" w:space="0" w:color="auto"/>
          </w:divBdr>
          <w:divsChild>
            <w:div w:id="1860964840">
              <w:marLeft w:val="0"/>
              <w:marRight w:val="0"/>
              <w:marTop w:val="0"/>
              <w:marBottom w:val="0"/>
              <w:divBdr>
                <w:top w:val="none" w:sz="0" w:space="0" w:color="auto"/>
                <w:left w:val="none" w:sz="0" w:space="0" w:color="auto"/>
                <w:bottom w:val="none" w:sz="0" w:space="0" w:color="auto"/>
                <w:right w:val="none" w:sz="0" w:space="0" w:color="auto"/>
              </w:divBdr>
            </w:div>
          </w:divsChild>
        </w:div>
        <w:div w:id="2078697343">
          <w:marLeft w:val="0"/>
          <w:marRight w:val="0"/>
          <w:marTop w:val="0"/>
          <w:marBottom w:val="0"/>
          <w:divBdr>
            <w:top w:val="none" w:sz="0" w:space="0" w:color="auto"/>
            <w:left w:val="none" w:sz="0" w:space="0" w:color="auto"/>
            <w:bottom w:val="none" w:sz="0" w:space="0" w:color="auto"/>
            <w:right w:val="none" w:sz="0" w:space="0" w:color="auto"/>
          </w:divBdr>
          <w:divsChild>
            <w:div w:id="20553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5005">
      <w:bodyDiv w:val="1"/>
      <w:marLeft w:val="0"/>
      <w:marRight w:val="0"/>
      <w:marTop w:val="0"/>
      <w:marBottom w:val="0"/>
      <w:divBdr>
        <w:top w:val="none" w:sz="0" w:space="0" w:color="auto"/>
        <w:left w:val="none" w:sz="0" w:space="0" w:color="auto"/>
        <w:bottom w:val="none" w:sz="0" w:space="0" w:color="auto"/>
        <w:right w:val="none" w:sz="0" w:space="0" w:color="auto"/>
      </w:divBdr>
      <w:divsChild>
        <w:div w:id="1721243029">
          <w:marLeft w:val="0"/>
          <w:marRight w:val="0"/>
          <w:marTop w:val="0"/>
          <w:marBottom w:val="0"/>
          <w:divBdr>
            <w:top w:val="none" w:sz="0" w:space="0" w:color="auto"/>
            <w:left w:val="none" w:sz="0" w:space="0" w:color="auto"/>
            <w:bottom w:val="none" w:sz="0" w:space="0" w:color="auto"/>
            <w:right w:val="none" w:sz="0" w:space="0" w:color="auto"/>
          </w:divBdr>
        </w:div>
        <w:div w:id="110976249">
          <w:marLeft w:val="0"/>
          <w:marRight w:val="0"/>
          <w:marTop w:val="0"/>
          <w:marBottom w:val="0"/>
          <w:divBdr>
            <w:top w:val="none" w:sz="0" w:space="0" w:color="auto"/>
            <w:left w:val="none" w:sz="0" w:space="0" w:color="auto"/>
            <w:bottom w:val="none" w:sz="0" w:space="0" w:color="auto"/>
            <w:right w:val="none" w:sz="0" w:space="0" w:color="auto"/>
          </w:divBdr>
        </w:div>
        <w:div w:id="1867478032">
          <w:marLeft w:val="0"/>
          <w:marRight w:val="0"/>
          <w:marTop w:val="0"/>
          <w:marBottom w:val="0"/>
          <w:divBdr>
            <w:top w:val="none" w:sz="0" w:space="0" w:color="auto"/>
            <w:left w:val="none" w:sz="0" w:space="0" w:color="auto"/>
            <w:bottom w:val="none" w:sz="0" w:space="0" w:color="auto"/>
            <w:right w:val="none" w:sz="0" w:space="0" w:color="auto"/>
          </w:divBdr>
        </w:div>
        <w:div w:id="856389335">
          <w:marLeft w:val="0"/>
          <w:marRight w:val="0"/>
          <w:marTop w:val="0"/>
          <w:marBottom w:val="0"/>
          <w:divBdr>
            <w:top w:val="none" w:sz="0" w:space="0" w:color="auto"/>
            <w:left w:val="none" w:sz="0" w:space="0" w:color="auto"/>
            <w:bottom w:val="none" w:sz="0" w:space="0" w:color="auto"/>
            <w:right w:val="none" w:sz="0" w:space="0" w:color="auto"/>
          </w:divBdr>
        </w:div>
        <w:div w:id="917908444">
          <w:marLeft w:val="0"/>
          <w:marRight w:val="0"/>
          <w:marTop w:val="0"/>
          <w:marBottom w:val="0"/>
          <w:divBdr>
            <w:top w:val="none" w:sz="0" w:space="0" w:color="auto"/>
            <w:left w:val="none" w:sz="0" w:space="0" w:color="auto"/>
            <w:bottom w:val="none" w:sz="0" w:space="0" w:color="auto"/>
            <w:right w:val="none" w:sz="0" w:space="0" w:color="auto"/>
          </w:divBdr>
        </w:div>
      </w:divsChild>
    </w:div>
    <w:div w:id="531460457">
      <w:bodyDiv w:val="1"/>
      <w:marLeft w:val="0"/>
      <w:marRight w:val="0"/>
      <w:marTop w:val="0"/>
      <w:marBottom w:val="0"/>
      <w:divBdr>
        <w:top w:val="none" w:sz="0" w:space="0" w:color="auto"/>
        <w:left w:val="none" w:sz="0" w:space="0" w:color="auto"/>
        <w:bottom w:val="none" w:sz="0" w:space="0" w:color="auto"/>
        <w:right w:val="none" w:sz="0" w:space="0" w:color="auto"/>
      </w:divBdr>
      <w:divsChild>
        <w:div w:id="782190054">
          <w:marLeft w:val="0"/>
          <w:marRight w:val="0"/>
          <w:marTop w:val="0"/>
          <w:marBottom w:val="0"/>
          <w:divBdr>
            <w:top w:val="none" w:sz="0" w:space="0" w:color="auto"/>
            <w:left w:val="none" w:sz="0" w:space="0" w:color="auto"/>
            <w:bottom w:val="none" w:sz="0" w:space="0" w:color="auto"/>
            <w:right w:val="none" w:sz="0" w:space="0" w:color="auto"/>
          </w:divBdr>
        </w:div>
        <w:div w:id="616839580">
          <w:marLeft w:val="0"/>
          <w:marRight w:val="0"/>
          <w:marTop w:val="0"/>
          <w:marBottom w:val="0"/>
          <w:divBdr>
            <w:top w:val="none" w:sz="0" w:space="0" w:color="auto"/>
            <w:left w:val="none" w:sz="0" w:space="0" w:color="auto"/>
            <w:bottom w:val="none" w:sz="0" w:space="0" w:color="auto"/>
            <w:right w:val="none" w:sz="0" w:space="0" w:color="auto"/>
          </w:divBdr>
        </w:div>
        <w:div w:id="1085565536">
          <w:marLeft w:val="0"/>
          <w:marRight w:val="0"/>
          <w:marTop w:val="0"/>
          <w:marBottom w:val="0"/>
          <w:divBdr>
            <w:top w:val="none" w:sz="0" w:space="0" w:color="auto"/>
            <w:left w:val="none" w:sz="0" w:space="0" w:color="auto"/>
            <w:bottom w:val="none" w:sz="0" w:space="0" w:color="auto"/>
            <w:right w:val="none" w:sz="0" w:space="0" w:color="auto"/>
          </w:divBdr>
        </w:div>
        <w:div w:id="451873611">
          <w:marLeft w:val="0"/>
          <w:marRight w:val="0"/>
          <w:marTop w:val="0"/>
          <w:marBottom w:val="0"/>
          <w:divBdr>
            <w:top w:val="none" w:sz="0" w:space="0" w:color="auto"/>
            <w:left w:val="none" w:sz="0" w:space="0" w:color="auto"/>
            <w:bottom w:val="none" w:sz="0" w:space="0" w:color="auto"/>
            <w:right w:val="none" w:sz="0" w:space="0" w:color="auto"/>
          </w:divBdr>
        </w:div>
        <w:div w:id="1408461391">
          <w:marLeft w:val="0"/>
          <w:marRight w:val="0"/>
          <w:marTop w:val="0"/>
          <w:marBottom w:val="0"/>
          <w:divBdr>
            <w:top w:val="none" w:sz="0" w:space="0" w:color="auto"/>
            <w:left w:val="none" w:sz="0" w:space="0" w:color="auto"/>
            <w:bottom w:val="none" w:sz="0" w:space="0" w:color="auto"/>
            <w:right w:val="none" w:sz="0" w:space="0" w:color="auto"/>
          </w:divBdr>
        </w:div>
        <w:div w:id="198132291">
          <w:marLeft w:val="0"/>
          <w:marRight w:val="0"/>
          <w:marTop w:val="0"/>
          <w:marBottom w:val="0"/>
          <w:divBdr>
            <w:top w:val="none" w:sz="0" w:space="0" w:color="auto"/>
            <w:left w:val="none" w:sz="0" w:space="0" w:color="auto"/>
            <w:bottom w:val="none" w:sz="0" w:space="0" w:color="auto"/>
            <w:right w:val="none" w:sz="0" w:space="0" w:color="auto"/>
          </w:divBdr>
        </w:div>
      </w:divsChild>
    </w:div>
    <w:div w:id="539435402">
      <w:bodyDiv w:val="1"/>
      <w:marLeft w:val="0"/>
      <w:marRight w:val="0"/>
      <w:marTop w:val="0"/>
      <w:marBottom w:val="0"/>
      <w:divBdr>
        <w:top w:val="none" w:sz="0" w:space="0" w:color="auto"/>
        <w:left w:val="none" w:sz="0" w:space="0" w:color="auto"/>
        <w:bottom w:val="none" w:sz="0" w:space="0" w:color="auto"/>
        <w:right w:val="none" w:sz="0" w:space="0" w:color="auto"/>
      </w:divBdr>
      <w:divsChild>
        <w:div w:id="65497378">
          <w:marLeft w:val="0"/>
          <w:marRight w:val="0"/>
          <w:marTop w:val="0"/>
          <w:marBottom w:val="0"/>
          <w:divBdr>
            <w:top w:val="none" w:sz="0" w:space="0" w:color="auto"/>
            <w:left w:val="none" w:sz="0" w:space="0" w:color="auto"/>
            <w:bottom w:val="none" w:sz="0" w:space="0" w:color="auto"/>
            <w:right w:val="none" w:sz="0" w:space="0" w:color="auto"/>
          </w:divBdr>
        </w:div>
        <w:div w:id="1525291032">
          <w:marLeft w:val="0"/>
          <w:marRight w:val="0"/>
          <w:marTop w:val="0"/>
          <w:marBottom w:val="0"/>
          <w:divBdr>
            <w:top w:val="none" w:sz="0" w:space="0" w:color="auto"/>
            <w:left w:val="none" w:sz="0" w:space="0" w:color="auto"/>
            <w:bottom w:val="none" w:sz="0" w:space="0" w:color="auto"/>
            <w:right w:val="none" w:sz="0" w:space="0" w:color="auto"/>
          </w:divBdr>
        </w:div>
        <w:div w:id="1928230062">
          <w:marLeft w:val="0"/>
          <w:marRight w:val="0"/>
          <w:marTop w:val="0"/>
          <w:marBottom w:val="0"/>
          <w:divBdr>
            <w:top w:val="none" w:sz="0" w:space="0" w:color="auto"/>
            <w:left w:val="none" w:sz="0" w:space="0" w:color="auto"/>
            <w:bottom w:val="none" w:sz="0" w:space="0" w:color="auto"/>
            <w:right w:val="none" w:sz="0" w:space="0" w:color="auto"/>
          </w:divBdr>
        </w:div>
        <w:div w:id="1702852507">
          <w:marLeft w:val="0"/>
          <w:marRight w:val="0"/>
          <w:marTop w:val="0"/>
          <w:marBottom w:val="0"/>
          <w:divBdr>
            <w:top w:val="none" w:sz="0" w:space="0" w:color="auto"/>
            <w:left w:val="none" w:sz="0" w:space="0" w:color="auto"/>
            <w:bottom w:val="none" w:sz="0" w:space="0" w:color="auto"/>
            <w:right w:val="none" w:sz="0" w:space="0" w:color="auto"/>
          </w:divBdr>
        </w:div>
        <w:div w:id="736975821">
          <w:marLeft w:val="0"/>
          <w:marRight w:val="0"/>
          <w:marTop w:val="0"/>
          <w:marBottom w:val="0"/>
          <w:divBdr>
            <w:top w:val="none" w:sz="0" w:space="0" w:color="auto"/>
            <w:left w:val="none" w:sz="0" w:space="0" w:color="auto"/>
            <w:bottom w:val="none" w:sz="0" w:space="0" w:color="auto"/>
            <w:right w:val="none" w:sz="0" w:space="0" w:color="auto"/>
          </w:divBdr>
        </w:div>
        <w:div w:id="2010324946">
          <w:marLeft w:val="0"/>
          <w:marRight w:val="0"/>
          <w:marTop w:val="0"/>
          <w:marBottom w:val="0"/>
          <w:divBdr>
            <w:top w:val="none" w:sz="0" w:space="0" w:color="auto"/>
            <w:left w:val="none" w:sz="0" w:space="0" w:color="auto"/>
            <w:bottom w:val="none" w:sz="0" w:space="0" w:color="auto"/>
            <w:right w:val="none" w:sz="0" w:space="0" w:color="auto"/>
          </w:divBdr>
        </w:div>
        <w:div w:id="1413432946">
          <w:marLeft w:val="0"/>
          <w:marRight w:val="0"/>
          <w:marTop w:val="0"/>
          <w:marBottom w:val="0"/>
          <w:divBdr>
            <w:top w:val="none" w:sz="0" w:space="0" w:color="auto"/>
            <w:left w:val="none" w:sz="0" w:space="0" w:color="auto"/>
            <w:bottom w:val="none" w:sz="0" w:space="0" w:color="auto"/>
            <w:right w:val="none" w:sz="0" w:space="0" w:color="auto"/>
          </w:divBdr>
        </w:div>
      </w:divsChild>
    </w:div>
    <w:div w:id="625820209">
      <w:bodyDiv w:val="1"/>
      <w:marLeft w:val="0"/>
      <w:marRight w:val="0"/>
      <w:marTop w:val="0"/>
      <w:marBottom w:val="0"/>
      <w:divBdr>
        <w:top w:val="none" w:sz="0" w:space="0" w:color="auto"/>
        <w:left w:val="none" w:sz="0" w:space="0" w:color="auto"/>
        <w:bottom w:val="none" w:sz="0" w:space="0" w:color="auto"/>
        <w:right w:val="none" w:sz="0" w:space="0" w:color="auto"/>
      </w:divBdr>
      <w:divsChild>
        <w:div w:id="26028415">
          <w:marLeft w:val="0"/>
          <w:marRight w:val="0"/>
          <w:marTop w:val="0"/>
          <w:marBottom w:val="0"/>
          <w:divBdr>
            <w:top w:val="none" w:sz="0" w:space="0" w:color="auto"/>
            <w:left w:val="none" w:sz="0" w:space="0" w:color="auto"/>
            <w:bottom w:val="none" w:sz="0" w:space="0" w:color="auto"/>
            <w:right w:val="none" w:sz="0" w:space="0" w:color="auto"/>
          </w:divBdr>
        </w:div>
        <w:div w:id="320541972">
          <w:marLeft w:val="0"/>
          <w:marRight w:val="0"/>
          <w:marTop w:val="0"/>
          <w:marBottom w:val="0"/>
          <w:divBdr>
            <w:top w:val="none" w:sz="0" w:space="0" w:color="auto"/>
            <w:left w:val="none" w:sz="0" w:space="0" w:color="auto"/>
            <w:bottom w:val="none" w:sz="0" w:space="0" w:color="auto"/>
            <w:right w:val="none" w:sz="0" w:space="0" w:color="auto"/>
          </w:divBdr>
        </w:div>
      </w:divsChild>
    </w:div>
    <w:div w:id="113117297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4">
          <w:marLeft w:val="0"/>
          <w:marRight w:val="0"/>
          <w:marTop w:val="0"/>
          <w:marBottom w:val="0"/>
          <w:divBdr>
            <w:top w:val="none" w:sz="0" w:space="0" w:color="auto"/>
            <w:left w:val="none" w:sz="0" w:space="0" w:color="auto"/>
            <w:bottom w:val="none" w:sz="0" w:space="0" w:color="auto"/>
            <w:right w:val="none" w:sz="0" w:space="0" w:color="auto"/>
          </w:divBdr>
        </w:div>
        <w:div w:id="400062212">
          <w:marLeft w:val="0"/>
          <w:marRight w:val="0"/>
          <w:marTop w:val="0"/>
          <w:marBottom w:val="0"/>
          <w:divBdr>
            <w:top w:val="none" w:sz="0" w:space="0" w:color="auto"/>
            <w:left w:val="none" w:sz="0" w:space="0" w:color="auto"/>
            <w:bottom w:val="none" w:sz="0" w:space="0" w:color="auto"/>
            <w:right w:val="none" w:sz="0" w:space="0" w:color="auto"/>
          </w:divBdr>
        </w:div>
        <w:div w:id="2019655028">
          <w:marLeft w:val="0"/>
          <w:marRight w:val="0"/>
          <w:marTop w:val="0"/>
          <w:marBottom w:val="0"/>
          <w:divBdr>
            <w:top w:val="none" w:sz="0" w:space="0" w:color="auto"/>
            <w:left w:val="none" w:sz="0" w:space="0" w:color="auto"/>
            <w:bottom w:val="none" w:sz="0" w:space="0" w:color="auto"/>
            <w:right w:val="none" w:sz="0" w:space="0" w:color="auto"/>
          </w:divBdr>
        </w:div>
        <w:div w:id="2097163182">
          <w:marLeft w:val="0"/>
          <w:marRight w:val="0"/>
          <w:marTop w:val="0"/>
          <w:marBottom w:val="0"/>
          <w:divBdr>
            <w:top w:val="none" w:sz="0" w:space="0" w:color="auto"/>
            <w:left w:val="none" w:sz="0" w:space="0" w:color="auto"/>
            <w:bottom w:val="none" w:sz="0" w:space="0" w:color="auto"/>
            <w:right w:val="none" w:sz="0" w:space="0" w:color="auto"/>
          </w:divBdr>
        </w:div>
      </w:divsChild>
    </w:div>
    <w:div w:id="1148937354">
      <w:bodyDiv w:val="1"/>
      <w:marLeft w:val="0"/>
      <w:marRight w:val="0"/>
      <w:marTop w:val="0"/>
      <w:marBottom w:val="0"/>
      <w:divBdr>
        <w:top w:val="none" w:sz="0" w:space="0" w:color="auto"/>
        <w:left w:val="none" w:sz="0" w:space="0" w:color="auto"/>
        <w:bottom w:val="none" w:sz="0" w:space="0" w:color="auto"/>
        <w:right w:val="none" w:sz="0" w:space="0" w:color="auto"/>
      </w:divBdr>
      <w:divsChild>
        <w:div w:id="1078479377">
          <w:marLeft w:val="0"/>
          <w:marRight w:val="0"/>
          <w:marTop w:val="0"/>
          <w:marBottom w:val="0"/>
          <w:divBdr>
            <w:top w:val="none" w:sz="0" w:space="0" w:color="auto"/>
            <w:left w:val="none" w:sz="0" w:space="0" w:color="auto"/>
            <w:bottom w:val="none" w:sz="0" w:space="0" w:color="auto"/>
            <w:right w:val="none" w:sz="0" w:space="0" w:color="auto"/>
          </w:divBdr>
        </w:div>
        <w:div w:id="224226430">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691690367">
          <w:marLeft w:val="0"/>
          <w:marRight w:val="0"/>
          <w:marTop w:val="0"/>
          <w:marBottom w:val="0"/>
          <w:divBdr>
            <w:top w:val="none" w:sz="0" w:space="0" w:color="auto"/>
            <w:left w:val="none" w:sz="0" w:space="0" w:color="auto"/>
            <w:bottom w:val="none" w:sz="0" w:space="0" w:color="auto"/>
            <w:right w:val="none" w:sz="0" w:space="0" w:color="auto"/>
          </w:divBdr>
        </w:div>
        <w:div w:id="1194615700">
          <w:marLeft w:val="0"/>
          <w:marRight w:val="0"/>
          <w:marTop w:val="0"/>
          <w:marBottom w:val="0"/>
          <w:divBdr>
            <w:top w:val="none" w:sz="0" w:space="0" w:color="auto"/>
            <w:left w:val="none" w:sz="0" w:space="0" w:color="auto"/>
            <w:bottom w:val="none" w:sz="0" w:space="0" w:color="auto"/>
            <w:right w:val="none" w:sz="0" w:space="0" w:color="auto"/>
          </w:divBdr>
        </w:div>
        <w:div w:id="1298992401">
          <w:marLeft w:val="0"/>
          <w:marRight w:val="0"/>
          <w:marTop w:val="0"/>
          <w:marBottom w:val="0"/>
          <w:divBdr>
            <w:top w:val="none" w:sz="0" w:space="0" w:color="auto"/>
            <w:left w:val="none" w:sz="0" w:space="0" w:color="auto"/>
            <w:bottom w:val="none" w:sz="0" w:space="0" w:color="auto"/>
            <w:right w:val="none" w:sz="0" w:space="0" w:color="auto"/>
          </w:divBdr>
        </w:div>
      </w:divsChild>
    </w:div>
    <w:div w:id="1365523507">
      <w:bodyDiv w:val="1"/>
      <w:marLeft w:val="0"/>
      <w:marRight w:val="0"/>
      <w:marTop w:val="0"/>
      <w:marBottom w:val="0"/>
      <w:divBdr>
        <w:top w:val="none" w:sz="0" w:space="0" w:color="auto"/>
        <w:left w:val="none" w:sz="0" w:space="0" w:color="auto"/>
        <w:bottom w:val="none" w:sz="0" w:space="0" w:color="auto"/>
        <w:right w:val="none" w:sz="0" w:space="0" w:color="auto"/>
      </w:divBdr>
      <w:divsChild>
        <w:div w:id="1736704099">
          <w:marLeft w:val="0"/>
          <w:marRight w:val="0"/>
          <w:marTop w:val="0"/>
          <w:marBottom w:val="0"/>
          <w:divBdr>
            <w:top w:val="none" w:sz="0" w:space="0" w:color="auto"/>
            <w:left w:val="none" w:sz="0" w:space="0" w:color="auto"/>
            <w:bottom w:val="none" w:sz="0" w:space="0" w:color="auto"/>
            <w:right w:val="none" w:sz="0" w:space="0" w:color="auto"/>
          </w:divBdr>
        </w:div>
        <w:div w:id="1490100472">
          <w:marLeft w:val="0"/>
          <w:marRight w:val="0"/>
          <w:marTop w:val="0"/>
          <w:marBottom w:val="0"/>
          <w:divBdr>
            <w:top w:val="none" w:sz="0" w:space="0" w:color="auto"/>
            <w:left w:val="none" w:sz="0" w:space="0" w:color="auto"/>
            <w:bottom w:val="none" w:sz="0" w:space="0" w:color="auto"/>
            <w:right w:val="none" w:sz="0" w:space="0" w:color="auto"/>
          </w:divBdr>
        </w:div>
        <w:div w:id="1587306529">
          <w:marLeft w:val="0"/>
          <w:marRight w:val="0"/>
          <w:marTop w:val="0"/>
          <w:marBottom w:val="0"/>
          <w:divBdr>
            <w:top w:val="none" w:sz="0" w:space="0" w:color="auto"/>
            <w:left w:val="none" w:sz="0" w:space="0" w:color="auto"/>
            <w:bottom w:val="none" w:sz="0" w:space="0" w:color="auto"/>
            <w:right w:val="none" w:sz="0" w:space="0" w:color="auto"/>
          </w:divBdr>
        </w:div>
        <w:div w:id="16737146">
          <w:marLeft w:val="0"/>
          <w:marRight w:val="0"/>
          <w:marTop w:val="0"/>
          <w:marBottom w:val="0"/>
          <w:divBdr>
            <w:top w:val="none" w:sz="0" w:space="0" w:color="auto"/>
            <w:left w:val="none" w:sz="0" w:space="0" w:color="auto"/>
            <w:bottom w:val="none" w:sz="0" w:space="0" w:color="auto"/>
            <w:right w:val="none" w:sz="0" w:space="0" w:color="auto"/>
          </w:divBdr>
        </w:div>
        <w:div w:id="1887717889">
          <w:marLeft w:val="0"/>
          <w:marRight w:val="0"/>
          <w:marTop w:val="0"/>
          <w:marBottom w:val="0"/>
          <w:divBdr>
            <w:top w:val="none" w:sz="0" w:space="0" w:color="auto"/>
            <w:left w:val="none" w:sz="0" w:space="0" w:color="auto"/>
            <w:bottom w:val="none" w:sz="0" w:space="0" w:color="auto"/>
            <w:right w:val="none" w:sz="0" w:space="0" w:color="auto"/>
          </w:divBdr>
        </w:div>
        <w:div w:id="684674536">
          <w:marLeft w:val="0"/>
          <w:marRight w:val="0"/>
          <w:marTop w:val="0"/>
          <w:marBottom w:val="0"/>
          <w:divBdr>
            <w:top w:val="none" w:sz="0" w:space="0" w:color="auto"/>
            <w:left w:val="none" w:sz="0" w:space="0" w:color="auto"/>
            <w:bottom w:val="none" w:sz="0" w:space="0" w:color="auto"/>
            <w:right w:val="none" w:sz="0" w:space="0" w:color="auto"/>
          </w:divBdr>
        </w:div>
      </w:divsChild>
    </w:div>
    <w:div w:id="1432552639">
      <w:bodyDiv w:val="1"/>
      <w:marLeft w:val="0"/>
      <w:marRight w:val="0"/>
      <w:marTop w:val="0"/>
      <w:marBottom w:val="0"/>
      <w:divBdr>
        <w:top w:val="none" w:sz="0" w:space="0" w:color="auto"/>
        <w:left w:val="none" w:sz="0" w:space="0" w:color="auto"/>
        <w:bottom w:val="none" w:sz="0" w:space="0" w:color="auto"/>
        <w:right w:val="none" w:sz="0" w:space="0" w:color="auto"/>
      </w:divBdr>
      <w:divsChild>
        <w:div w:id="289478899">
          <w:marLeft w:val="0"/>
          <w:marRight w:val="0"/>
          <w:marTop w:val="0"/>
          <w:marBottom w:val="0"/>
          <w:divBdr>
            <w:top w:val="none" w:sz="0" w:space="0" w:color="auto"/>
            <w:left w:val="none" w:sz="0" w:space="0" w:color="auto"/>
            <w:bottom w:val="none" w:sz="0" w:space="0" w:color="auto"/>
            <w:right w:val="none" w:sz="0" w:space="0" w:color="auto"/>
          </w:divBdr>
          <w:divsChild>
            <w:div w:id="2114664526">
              <w:marLeft w:val="0"/>
              <w:marRight w:val="0"/>
              <w:marTop w:val="0"/>
              <w:marBottom w:val="0"/>
              <w:divBdr>
                <w:top w:val="none" w:sz="0" w:space="0" w:color="auto"/>
                <w:left w:val="none" w:sz="0" w:space="0" w:color="auto"/>
                <w:bottom w:val="none" w:sz="0" w:space="0" w:color="auto"/>
                <w:right w:val="none" w:sz="0" w:space="0" w:color="auto"/>
              </w:divBdr>
            </w:div>
          </w:divsChild>
        </w:div>
        <w:div w:id="1536581247">
          <w:marLeft w:val="0"/>
          <w:marRight w:val="0"/>
          <w:marTop w:val="0"/>
          <w:marBottom w:val="0"/>
          <w:divBdr>
            <w:top w:val="none" w:sz="0" w:space="0" w:color="auto"/>
            <w:left w:val="none" w:sz="0" w:space="0" w:color="auto"/>
            <w:bottom w:val="none" w:sz="0" w:space="0" w:color="auto"/>
            <w:right w:val="none" w:sz="0" w:space="0" w:color="auto"/>
          </w:divBdr>
          <w:divsChild>
            <w:div w:id="910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80">
      <w:bodyDiv w:val="1"/>
      <w:marLeft w:val="0"/>
      <w:marRight w:val="0"/>
      <w:marTop w:val="0"/>
      <w:marBottom w:val="0"/>
      <w:divBdr>
        <w:top w:val="none" w:sz="0" w:space="0" w:color="auto"/>
        <w:left w:val="none" w:sz="0" w:space="0" w:color="auto"/>
        <w:bottom w:val="none" w:sz="0" w:space="0" w:color="auto"/>
        <w:right w:val="none" w:sz="0" w:space="0" w:color="auto"/>
      </w:divBdr>
      <w:divsChild>
        <w:div w:id="1882864444">
          <w:marLeft w:val="0"/>
          <w:marRight w:val="0"/>
          <w:marTop w:val="0"/>
          <w:marBottom w:val="0"/>
          <w:divBdr>
            <w:top w:val="none" w:sz="0" w:space="0" w:color="auto"/>
            <w:left w:val="none" w:sz="0" w:space="0" w:color="auto"/>
            <w:bottom w:val="none" w:sz="0" w:space="0" w:color="auto"/>
            <w:right w:val="none" w:sz="0" w:space="0" w:color="auto"/>
          </w:divBdr>
        </w:div>
        <w:div w:id="319235274">
          <w:marLeft w:val="0"/>
          <w:marRight w:val="0"/>
          <w:marTop w:val="0"/>
          <w:marBottom w:val="0"/>
          <w:divBdr>
            <w:top w:val="none" w:sz="0" w:space="0" w:color="auto"/>
            <w:left w:val="none" w:sz="0" w:space="0" w:color="auto"/>
            <w:bottom w:val="none" w:sz="0" w:space="0" w:color="auto"/>
            <w:right w:val="none" w:sz="0" w:space="0" w:color="auto"/>
          </w:divBdr>
        </w:div>
      </w:divsChild>
    </w:div>
    <w:div w:id="1601448804">
      <w:bodyDiv w:val="1"/>
      <w:marLeft w:val="0"/>
      <w:marRight w:val="0"/>
      <w:marTop w:val="0"/>
      <w:marBottom w:val="0"/>
      <w:divBdr>
        <w:top w:val="none" w:sz="0" w:space="0" w:color="auto"/>
        <w:left w:val="none" w:sz="0" w:space="0" w:color="auto"/>
        <w:bottom w:val="none" w:sz="0" w:space="0" w:color="auto"/>
        <w:right w:val="none" w:sz="0" w:space="0" w:color="auto"/>
      </w:divBdr>
      <w:divsChild>
        <w:div w:id="547301420">
          <w:marLeft w:val="0"/>
          <w:marRight w:val="0"/>
          <w:marTop w:val="0"/>
          <w:marBottom w:val="0"/>
          <w:divBdr>
            <w:top w:val="none" w:sz="0" w:space="0" w:color="auto"/>
            <w:left w:val="none" w:sz="0" w:space="0" w:color="auto"/>
            <w:bottom w:val="none" w:sz="0" w:space="0" w:color="auto"/>
            <w:right w:val="none" w:sz="0" w:space="0" w:color="auto"/>
          </w:divBdr>
        </w:div>
        <w:div w:id="797916242">
          <w:marLeft w:val="0"/>
          <w:marRight w:val="0"/>
          <w:marTop w:val="0"/>
          <w:marBottom w:val="0"/>
          <w:divBdr>
            <w:top w:val="none" w:sz="0" w:space="0" w:color="auto"/>
            <w:left w:val="none" w:sz="0" w:space="0" w:color="auto"/>
            <w:bottom w:val="none" w:sz="0" w:space="0" w:color="auto"/>
            <w:right w:val="none" w:sz="0" w:space="0" w:color="auto"/>
          </w:divBdr>
        </w:div>
        <w:div w:id="904953427">
          <w:marLeft w:val="0"/>
          <w:marRight w:val="0"/>
          <w:marTop w:val="0"/>
          <w:marBottom w:val="0"/>
          <w:divBdr>
            <w:top w:val="none" w:sz="0" w:space="0" w:color="auto"/>
            <w:left w:val="none" w:sz="0" w:space="0" w:color="auto"/>
            <w:bottom w:val="none" w:sz="0" w:space="0" w:color="auto"/>
            <w:right w:val="none" w:sz="0" w:space="0" w:color="auto"/>
          </w:divBdr>
        </w:div>
        <w:div w:id="1362631854">
          <w:marLeft w:val="0"/>
          <w:marRight w:val="0"/>
          <w:marTop w:val="0"/>
          <w:marBottom w:val="0"/>
          <w:divBdr>
            <w:top w:val="none" w:sz="0" w:space="0" w:color="auto"/>
            <w:left w:val="none" w:sz="0" w:space="0" w:color="auto"/>
            <w:bottom w:val="none" w:sz="0" w:space="0" w:color="auto"/>
            <w:right w:val="none" w:sz="0" w:space="0" w:color="auto"/>
          </w:divBdr>
        </w:div>
        <w:div w:id="1537934473">
          <w:marLeft w:val="0"/>
          <w:marRight w:val="0"/>
          <w:marTop w:val="0"/>
          <w:marBottom w:val="0"/>
          <w:divBdr>
            <w:top w:val="none" w:sz="0" w:space="0" w:color="auto"/>
            <w:left w:val="none" w:sz="0" w:space="0" w:color="auto"/>
            <w:bottom w:val="none" w:sz="0" w:space="0" w:color="auto"/>
            <w:right w:val="none" w:sz="0" w:space="0" w:color="auto"/>
          </w:divBdr>
        </w:div>
        <w:div w:id="2050031743">
          <w:marLeft w:val="0"/>
          <w:marRight w:val="0"/>
          <w:marTop w:val="0"/>
          <w:marBottom w:val="0"/>
          <w:divBdr>
            <w:top w:val="none" w:sz="0" w:space="0" w:color="auto"/>
            <w:left w:val="none" w:sz="0" w:space="0" w:color="auto"/>
            <w:bottom w:val="none" w:sz="0" w:space="0" w:color="auto"/>
            <w:right w:val="none" w:sz="0" w:space="0" w:color="auto"/>
          </w:divBdr>
        </w:div>
        <w:div w:id="26683478">
          <w:marLeft w:val="0"/>
          <w:marRight w:val="0"/>
          <w:marTop w:val="0"/>
          <w:marBottom w:val="0"/>
          <w:divBdr>
            <w:top w:val="none" w:sz="0" w:space="0" w:color="auto"/>
            <w:left w:val="none" w:sz="0" w:space="0" w:color="auto"/>
            <w:bottom w:val="none" w:sz="0" w:space="0" w:color="auto"/>
            <w:right w:val="none" w:sz="0" w:space="0" w:color="auto"/>
          </w:divBdr>
        </w:div>
        <w:div w:id="237130480">
          <w:marLeft w:val="0"/>
          <w:marRight w:val="0"/>
          <w:marTop w:val="0"/>
          <w:marBottom w:val="0"/>
          <w:divBdr>
            <w:top w:val="none" w:sz="0" w:space="0" w:color="auto"/>
            <w:left w:val="none" w:sz="0" w:space="0" w:color="auto"/>
            <w:bottom w:val="none" w:sz="0" w:space="0" w:color="auto"/>
            <w:right w:val="none" w:sz="0" w:space="0" w:color="auto"/>
          </w:divBdr>
        </w:div>
      </w:divsChild>
    </w:div>
    <w:div w:id="2007513140">
      <w:bodyDiv w:val="1"/>
      <w:marLeft w:val="0"/>
      <w:marRight w:val="0"/>
      <w:marTop w:val="0"/>
      <w:marBottom w:val="0"/>
      <w:divBdr>
        <w:top w:val="none" w:sz="0" w:space="0" w:color="auto"/>
        <w:left w:val="none" w:sz="0" w:space="0" w:color="auto"/>
        <w:bottom w:val="none" w:sz="0" w:space="0" w:color="auto"/>
        <w:right w:val="none" w:sz="0" w:space="0" w:color="auto"/>
      </w:divBdr>
      <w:divsChild>
        <w:div w:id="671642132">
          <w:marLeft w:val="0"/>
          <w:marRight w:val="0"/>
          <w:marTop w:val="0"/>
          <w:marBottom w:val="0"/>
          <w:divBdr>
            <w:top w:val="none" w:sz="0" w:space="0" w:color="auto"/>
            <w:left w:val="none" w:sz="0" w:space="0" w:color="auto"/>
            <w:bottom w:val="none" w:sz="0" w:space="0" w:color="auto"/>
            <w:right w:val="none" w:sz="0" w:space="0" w:color="auto"/>
          </w:divBdr>
        </w:div>
        <w:div w:id="97795755">
          <w:marLeft w:val="0"/>
          <w:marRight w:val="0"/>
          <w:marTop w:val="0"/>
          <w:marBottom w:val="0"/>
          <w:divBdr>
            <w:top w:val="none" w:sz="0" w:space="0" w:color="auto"/>
            <w:left w:val="none" w:sz="0" w:space="0" w:color="auto"/>
            <w:bottom w:val="none" w:sz="0" w:space="0" w:color="auto"/>
            <w:right w:val="none" w:sz="0" w:space="0" w:color="auto"/>
          </w:divBdr>
        </w:div>
        <w:div w:id="1039162256">
          <w:marLeft w:val="0"/>
          <w:marRight w:val="0"/>
          <w:marTop w:val="0"/>
          <w:marBottom w:val="0"/>
          <w:divBdr>
            <w:top w:val="none" w:sz="0" w:space="0" w:color="auto"/>
            <w:left w:val="none" w:sz="0" w:space="0" w:color="auto"/>
            <w:bottom w:val="none" w:sz="0" w:space="0" w:color="auto"/>
            <w:right w:val="none" w:sz="0" w:space="0" w:color="auto"/>
          </w:divBdr>
        </w:div>
        <w:div w:id="986859593">
          <w:marLeft w:val="0"/>
          <w:marRight w:val="0"/>
          <w:marTop w:val="0"/>
          <w:marBottom w:val="0"/>
          <w:divBdr>
            <w:top w:val="none" w:sz="0" w:space="0" w:color="auto"/>
            <w:left w:val="none" w:sz="0" w:space="0" w:color="auto"/>
            <w:bottom w:val="none" w:sz="0" w:space="0" w:color="auto"/>
            <w:right w:val="none" w:sz="0" w:space="0" w:color="auto"/>
          </w:divBdr>
        </w:div>
        <w:div w:id="796602766">
          <w:marLeft w:val="0"/>
          <w:marRight w:val="0"/>
          <w:marTop w:val="0"/>
          <w:marBottom w:val="0"/>
          <w:divBdr>
            <w:top w:val="none" w:sz="0" w:space="0" w:color="auto"/>
            <w:left w:val="none" w:sz="0" w:space="0" w:color="auto"/>
            <w:bottom w:val="none" w:sz="0" w:space="0" w:color="auto"/>
            <w:right w:val="none" w:sz="0" w:space="0" w:color="auto"/>
          </w:divBdr>
        </w:div>
        <w:div w:id="746608326">
          <w:marLeft w:val="0"/>
          <w:marRight w:val="0"/>
          <w:marTop w:val="0"/>
          <w:marBottom w:val="0"/>
          <w:divBdr>
            <w:top w:val="none" w:sz="0" w:space="0" w:color="auto"/>
            <w:left w:val="none" w:sz="0" w:space="0" w:color="auto"/>
            <w:bottom w:val="none" w:sz="0" w:space="0" w:color="auto"/>
            <w:right w:val="none" w:sz="0" w:space="0" w:color="auto"/>
          </w:divBdr>
        </w:div>
        <w:div w:id="20297481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1256</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Sermon stationery</vt:lpstr>
    </vt:vector>
  </TitlesOfParts>
  <Company>Eglise du Christ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stationery</dc:title>
  <dc:subject/>
  <dc:creator>Smith</dc:creator>
  <cp:keywords/>
  <dc:description>Smith</dc:description>
  <cp:lastModifiedBy>G Brady Smith</cp:lastModifiedBy>
  <cp:revision>13</cp:revision>
  <cp:lastPrinted>2023-03-17T12:13:00Z</cp:lastPrinted>
  <dcterms:created xsi:type="dcterms:W3CDTF">2023-03-16T21:02:00Z</dcterms:created>
  <dcterms:modified xsi:type="dcterms:W3CDTF">2023-03-29T14:16:00Z</dcterms:modified>
</cp:coreProperties>
</file>